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D5" w:rsidRDefault="003637D5" w:rsidP="003637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3637D5" w:rsidRDefault="003637D5" w:rsidP="003637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3637D5" w:rsidRDefault="003637D5" w:rsidP="003637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3637D5" w:rsidRDefault="003637D5" w:rsidP="003637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3637D5" w:rsidRDefault="003637D5" w:rsidP="003637D5">
      <w:pPr>
        <w:pStyle w:val="10"/>
        <w:shd w:val="clear" w:color="auto" w:fill="auto"/>
        <w:ind w:left="20"/>
      </w:pPr>
    </w:p>
    <w:p w:rsidR="003637D5" w:rsidRDefault="003637D5" w:rsidP="003637D5">
      <w:pPr>
        <w:pStyle w:val="10"/>
        <w:shd w:val="clear" w:color="auto" w:fill="auto"/>
        <w:ind w:left="20"/>
      </w:pPr>
    </w:p>
    <w:p w:rsidR="003637D5" w:rsidRDefault="003637D5" w:rsidP="003637D5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3637D5" w:rsidRDefault="003637D5" w:rsidP="003637D5">
      <w:pPr>
        <w:tabs>
          <w:tab w:val="left" w:pos="3566"/>
          <w:tab w:val="left" w:pos="7757"/>
        </w:tabs>
        <w:spacing w:after="0" w:line="220" w:lineRule="exact"/>
        <w:rPr>
          <w:sz w:val="28"/>
        </w:rPr>
      </w:pPr>
      <w:r>
        <w:rPr>
          <w:rStyle w:val="2"/>
          <w:rFonts w:eastAsia="Calibri"/>
          <w:sz w:val="28"/>
        </w:rPr>
        <w:t>17.06. 2024 г.</w:t>
      </w:r>
      <w:r>
        <w:rPr>
          <w:rFonts w:ascii="Times New Roman" w:hAnsi="Times New Roman"/>
          <w:sz w:val="28"/>
        </w:rPr>
        <w:tab/>
        <w:t>с. Рыбное</w:t>
      </w:r>
      <w:r>
        <w:rPr>
          <w:rFonts w:ascii="Times New Roman" w:hAnsi="Times New Roman"/>
          <w:sz w:val="28"/>
        </w:rPr>
        <w:tab/>
        <w:t>№ 46</w:t>
      </w:r>
    </w:p>
    <w:p w:rsidR="003637D5" w:rsidRDefault="003637D5" w:rsidP="003637D5">
      <w:pPr>
        <w:jc w:val="center"/>
        <w:rPr>
          <w:rFonts w:ascii="Times New Roman" w:hAnsi="Times New Roman"/>
          <w:sz w:val="26"/>
          <w:szCs w:val="26"/>
        </w:rPr>
      </w:pPr>
    </w:p>
    <w:p w:rsidR="003637D5" w:rsidRDefault="003637D5" w:rsidP="003637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О присвоении адресов объектам адресации</w:t>
      </w:r>
    </w:p>
    <w:p w:rsidR="003637D5" w:rsidRDefault="003637D5" w:rsidP="00363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proofErr w:type="gramEnd"/>
    </w:p>
    <w:p w:rsidR="003637D5" w:rsidRDefault="003637D5" w:rsidP="003637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ПОСТАНОВЛЯЕТ:</w:t>
      </w:r>
    </w:p>
    <w:p w:rsidR="003637D5" w:rsidRDefault="003637D5" w:rsidP="003637D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1.Присвоить адре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 объекту(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адресации согласно приложению №1 к настоящему постановлению.</w:t>
      </w:r>
    </w:p>
    <w:p w:rsidR="003637D5" w:rsidRDefault="003637D5" w:rsidP="003637D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Symbol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в Государственном адресном реестре сведения об адрес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ах) объекта(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адресации согласно приложению №1 к настоящему постановлению.</w:t>
      </w: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>
        <w:t>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Контроль над исполнением настоящего постановления оставляю за собой</w:t>
      </w: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Глава Рыбинского сельсовета                                    В.Н. Кондратьева </w:t>
      </w: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6597"/>
        <w:gridCol w:w="2255"/>
      </w:tblGrid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bookmarkStart w:id="0" w:name="OLE_LINK1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Советская, дом 14, квартира 1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24:26:1002001:328</w:t>
            </w:r>
          </w:p>
        </w:tc>
      </w:tr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Советская, дом 14, квартира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24:26:1002001:328</w:t>
            </w:r>
          </w:p>
        </w:tc>
      </w:tr>
      <w:tr w:rsidR="003637D5" w:rsidTr="003637D5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Полевая, дом 11, квартира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eastAsiaTheme="minorHAnsi" w:hAnsi="Times-Roman" w:cs="Times-Roman"/>
                <w:color w:val="000000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color w:val="000000"/>
                <w:sz w:val="26"/>
                <w:szCs w:val="26"/>
              </w:rPr>
              <w:t xml:space="preserve">24:26:1002002:288 </w:t>
            </w:r>
          </w:p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Полевая, дом 11, квартира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eastAsiaTheme="minorHAnsi" w:hAnsi="Times-Roman" w:cs="Times-Roman"/>
                <w:color w:val="000000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color w:val="000000"/>
                <w:sz w:val="26"/>
                <w:szCs w:val="26"/>
              </w:rPr>
              <w:t xml:space="preserve">24:26:1002002:287 </w:t>
            </w:r>
          </w:p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Рыбинский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Полевая, дом 11, квартира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eastAsiaTheme="minorHAnsi" w:hAnsi="Times-Roman" w:cs="Times-Roman"/>
                <w:color w:val="000000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color w:val="000000"/>
                <w:sz w:val="26"/>
                <w:szCs w:val="26"/>
              </w:rPr>
              <w:t xml:space="preserve">24:26:1002002:286 </w:t>
            </w:r>
          </w:p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сельское поселение Рыбинский сельсовет, село Рыбное, улица Советская, дом 21, квартира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eastAsiaTheme="minorHAnsi" w:hAnsi="Times-Roman" w:cs="Times-Roman"/>
                <w:color w:val="000000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color w:val="000000"/>
                <w:sz w:val="26"/>
                <w:szCs w:val="26"/>
              </w:rPr>
              <w:t xml:space="preserve">24:26:1001003:452 </w:t>
            </w:r>
          </w:p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3637D5" w:rsidTr="003637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сельское поселение Рыбинский сельсовет, село Рыбное, улица Советская, дом 21, квартира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7D5" w:rsidRDefault="003637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-Roman" w:eastAsiaTheme="minorHAnsi" w:hAnsi="Times-Roman" w:cs="Times-Roman"/>
                <w:color w:val="000000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color w:val="000000"/>
                <w:sz w:val="26"/>
                <w:szCs w:val="26"/>
              </w:rPr>
              <w:t xml:space="preserve">24:26:1001003:451 </w:t>
            </w:r>
          </w:p>
          <w:p w:rsidR="003637D5" w:rsidRDefault="003637D5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</w:tbl>
    <w:p w:rsidR="003637D5" w:rsidRDefault="003637D5" w:rsidP="003637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3637D5" w:rsidRDefault="003637D5" w:rsidP="003637D5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3637D5" w:rsidRDefault="003637D5" w:rsidP="003637D5"/>
    <w:p w:rsidR="00B36D9C" w:rsidRDefault="00B36D9C">
      <w:bookmarkStart w:id="1" w:name="_GoBack"/>
      <w:bookmarkEnd w:id="1"/>
    </w:p>
    <w:sectPr w:rsidR="00B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7E"/>
    <w:rsid w:val="003637D5"/>
    <w:rsid w:val="00462A7E"/>
    <w:rsid w:val="00B36D9C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637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637D5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"/>
    <w:rsid w:val="003637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637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637D5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"/>
    <w:rsid w:val="003637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dcterms:created xsi:type="dcterms:W3CDTF">2024-06-19T08:29:00Z</dcterms:created>
  <dcterms:modified xsi:type="dcterms:W3CDTF">2024-06-19T08:29:00Z</dcterms:modified>
</cp:coreProperties>
</file>