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:rsidR="00426149" w:rsidRPr="00962A3C" w:rsidRDefault="00426149" w:rsidP="00426149">
      <w:pPr>
        <w:jc w:val="center"/>
        <w:rPr>
          <w:b/>
          <w:sz w:val="24"/>
          <w:szCs w:val="24"/>
        </w:rPr>
      </w:pPr>
    </w:p>
    <w:p w:rsidR="00426149" w:rsidRPr="00962A3C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F24DD8">
        <w:rPr>
          <w:b/>
          <w:sz w:val="24"/>
          <w:szCs w:val="24"/>
        </w:rPr>
        <w:t>Е</w:t>
      </w:r>
      <w:bookmarkStart w:id="0" w:name="_GoBack"/>
      <w:bookmarkEnd w:id="0"/>
    </w:p>
    <w:p w:rsidR="004C050C" w:rsidRPr="00962A3C" w:rsidRDefault="004C050C" w:rsidP="0042614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962A3C">
        <w:tc>
          <w:tcPr>
            <w:tcW w:w="3284" w:type="dxa"/>
          </w:tcPr>
          <w:p w:rsidR="00426149" w:rsidRPr="00962A3C" w:rsidRDefault="00426149" w:rsidP="0006020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84" w:type="dxa"/>
          </w:tcPr>
          <w:p w:rsidR="00426149" w:rsidRDefault="00815D1A">
            <w:pPr>
              <w:jc w:val="center"/>
              <w:rPr>
                <w:sz w:val="24"/>
                <w:szCs w:val="24"/>
              </w:rPr>
            </w:pPr>
            <w:proofErr w:type="spellStart"/>
            <w:r w:rsidRPr="00962A3C">
              <w:rPr>
                <w:sz w:val="24"/>
                <w:szCs w:val="24"/>
              </w:rPr>
              <w:t>с</w:t>
            </w:r>
            <w:proofErr w:type="gramStart"/>
            <w:r w:rsidRPr="00962A3C">
              <w:rPr>
                <w:sz w:val="24"/>
                <w:szCs w:val="24"/>
              </w:rPr>
              <w:t>.Р</w:t>
            </w:r>
            <w:proofErr w:type="gramEnd"/>
            <w:r w:rsidRPr="00962A3C">
              <w:rPr>
                <w:sz w:val="24"/>
                <w:szCs w:val="24"/>
              </w:rPr>
              <w:t>ыбное</w:t>
            </w:r>
            <w:proofErr w:type="spellEnd"/>
          </w:p>
          <w:p w:rsidR="004E56A6" w:rsidRDefault="004E56A6" w:rsidP="009102F7">
            <w:pPr>
              <w:rPr>
                <w:sz w:val="24"/>
                <w:szCs w:val="24"/>
              </w:rPr>
            </w:pPr>
          </w:p>
          <w:p w:rsidR="009102F7" w:rsidRPr="00962A3C" w:rsidRDefault="009102F7" w:rsidP="009102F7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E56A6" w:rsidRDefault="004E56A6" w:rsidP="0006020E">
            <w:pPr>
              <w:rPr>
                <w:sz w:val="24"/>
                <w:szCs w:val="24"/>
              </w:rPr>
            </w:pPr>
          </w:p>
          <w:p w:rsidR="00426149" w:rsidRPr="00962A3C" w:rsidRDefault="00426149" w:rsidP="004E56A6">
            <w:pPr>
              <w:rPr>
                <w:sz w:val="24"/>
                <w:szCs w:val="24"/>
              </w:rPr>
            </w:pPr>
          </w:p>
        </w:tc>
      </w:tr>
    </w:tbl>
    <w:p w:rsidR="00A768F4" w:rsidRDefault="002578E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02.10.2024                                                                                             №1-1</w:t>
      </w:r>
    </w:p>
    <w:p w:rsidR="009102F7" w:rsidRPr="000953F3" w:rsidRDefault="009102F7">
      <w:pPr>
        <w:rPr>
          <w:noProof/>
          <w:sz w:val="28"/>
          <w:szCs w:val="28"/>
        </w:rPr>
      </w:pPr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</w:t>
      </w:r>
      <w:r w:rsidR="00114859">
        <w:rPr>
          <w:sz w:val="28"/>
          <w:szCs w:val="28"/>
        </w:rPr>
        <w:t xml:space="preserve">23 </w:t>
      </w:r>
      <w:r w:rsidRPr="0028722B">
        <w:rPr>
          <w:sz w:val="28"/>
          <w:szCs w:val="28"/>
        </w:rPr>
        <w:t xml:space="preserve">г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2024 год и на плановый период 2025-2026 годов»</w:t>
      </w:r>
    </w:p>
    <w:p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:rsidR="00A768F4" w:rsidRPr="0028722B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:rsidR="00A768F4" w:rsidRPr="0028722B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Внести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21.12.2023</w:t>
      </w:r>
      <w:r w:rsidRPr="0028722B">
        <w:rPr>
          <w:sz w:val="28"/>
          <w:szCs w:val="28"/>
        </w:rPr>
        <w:t>г</w:t>
      </w:r>
      <w:r w:rsidR="0028722B" w:rsidRPr="0028722B">
        <w:rPr>
          <w:sz w:val="28"/>
          <w:szCs w:val="28"/>
        </w:rPr>
        <w:t>.</w:t>
      </w:r>
      <w:r w:rsidRPr="0028722B">
        <w:rPr>
          <w:sz w:val="28"/>
          <w:szCs w:val="28"/>
        </w:rPr>
        <w:t xml:space="preserve">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</w:t>
      </w:r>
      <w:r w:rsidR="0028722B" w:rsidRPr="0028722B">
        <w:rPr>
          <w:sz w:val="28"/>
          <w:szCs w:val="28"/>
        </w:rPr>
        <w:t>4</w:t>
      </w:r>
      <w:r w:rsidRPr="0028722B">
        <w:rPr>
          <w:sz w:val="28"/>
          <w:szCs w:val="28"/>
        </w:rPr>
        <w:t xml:space="preserve"> год и на плановый период 202</w:t>
      </w:r>
      <w:r w:rsidR="0028722B" w:rsidRPr="0028722B">
        <w:rPr>
          <w:sz w:val="28"/>
          <w:szCs w:val="28"/>
        </w:rPr>
        <w:t>5</w:t>
      </w:r>
      <w:r w:rsidRPr="0028722B">
        <w:rPr>
          <w:sz w:val="28"/>
          <w:szCs w:val="28"/>
        </w:rPr>
        <w:t>- 202</w:t>
      </w:r>
      <w:r w:rsidR="0028722B" w:rsidRPr="0028722B">
        <w:rPr>
          <w:sz w:val="28"/>
          <w:szCs w:val="28"/>
        </w:rPr>
        <w:t>6</w:t>
      </w:r>
      <w:r w:rsidRPr="0028722B">
        <w:rPr>
          <w:sz w:val="28"/>
          <w:szCs w:val="28"/>
        </w:rPr>
        <w:t xml:space="preserve"> годов» следующие изменения и дополнения:</w:t>
      </w:r>
    </w:p>
    <w:p w:rsidR="00A768F4" w:rsidRPr="006137B5" w:rsidRDefault="00A768F4" w:rsidP="006137B5">
      <w:pPr>
        <w:pStyle w:val="21"/>
        <w:numPr>
          <w:ilvl w:val="0"/>
          <w:numId w:val="27"/>
        </w:numPr>
        <w:shd w:val="clear" w:color="auto" w:fill="auto"/>
        <w:tabs>
          <w:tab w:val="left" w:pos="434"/>
        </w:tabs>
        <w:spacing w:before="0" w:after="182" w:line="240" w:lineRule="exact"/>
        <w:ind w:left="40" w:firstLine="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Статью 1 изложить в следующей редакции:</w:t>
      </w:r>
    </w:p>
    <w:p w:rsidR="00A768F4" w:rsidRPr="006137B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СТАТЬЯ 1. Основные характеристики бюджета на 2024 год и плановый период 2025-2026 годов.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2024 год: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общий объем доходов бюджета в сумме </w:t>
      </w:r>
      <w:r w:rsidR="001F5575">
        <w:rPr>
          <w:color w:val="000000"/>
          <w:sz w:val="28"/>
          <w:szCs w:val="28"/>
        </w:rPr>
        <w:t>20199,54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общий объем р</w:t>
      </w:r>
      <w:r w:rsidR="00C21EB0">
        <w:rPr>
          <w:color w:val="000000"/>
          <w:sz w:val="28"/>
          <w:szCs w:val="28"/>
        </w:rPr>
        <w:t xml:space="preserve">асходов бюджета в сумме </w:t>
      </w:r>
      <w:r w:rsidR="001F5575">
        <w:rPr>
          <w:color w:val="000000"/>
          <w:sz w:val="28"/>
          <w:szCs w:val="28"/>
        </w:rPr>
        <w:t>20521,34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(профицит) бюджета в сумме 321,90 тыс. руб.;</w:t>
      </w:r>
    </w:p>
    <w:p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источники внутреннего финансирования дефицита бюджета на 2024 год в сумме </w:t>
      </w:r>
      <w:r w:rsidRPr="00C21EB0">
        <w:rPr>
          <w:sz w:val="28"/>
          <w:szCs w:val="28"/>
        </w:rPr>
        <w:t>321,90 тыс.</w:t>
      </w:r>
      <w:r w:rsidRPr="006137B5">
        <w:rPr>
          <w:color w:val="000000"/>
          <w:sz w:val="28"/>
          <w:szCs w:val="28"/>
        </w:rPr>
        <w:t xml:space="preserve"> руб.,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2025 год и на 2026 год: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прогнозируемый общий объем доходов бюджета на 2025 год в сумме </w:t>
      </w:r>
      <w:r w:rsidR="00C21EB0">
        <w:rPr>
          <w:color w:val="000000"/>
          <w:sz w:val="28"/>
          <w:szCs w:val="28"/>
        </w:rPr>
        <w:t>15</w:t>
      </w:r>
      <w:r w:rsidR="004B1BB0">
        <w:rPr>
          <w:color w:val="000000"/>
          <w:sz w:val="28"/>
          <w:szCs w:val="28"/>
        </w:rPr>
        <w:t>630,5</w:t>
      </w:r>
      <w:r w:rsidR="00C21EB0">
        <w:rPr>
          <w:color w:val="000000"/>
          <w:sz w:val="28"/>
          <w:szCs w:val="28"/>
        </w:rPr>
        <w:t>3</w:t>
      </w:r>
      <w:r w:rsidRPr="006137B5">
        <w:rPr>
          <w:color w:val="000000"/>
          <w:sz w:val="28"/>
          <w:szCs w:val="28"/>
        </w:rPr>
        <w:t xml:space="preserve"> тыс. руб. и на 2026 год в сумме </w:t>
      </w:r>
      <w:r w:rsidR="004B1B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руб.;</w:t>
      </w:r>
    </w:p>
    <w:p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</w:t>
      </w:r>
      <w:r w:rsidR="006B725A" w:rsidRPr="006137B5">
        <w:rPr>
          <w:color w:val="000000"/>
          <w:sz w:val="28"/>
          <w:szCs w:val="28"/>
        </w:rPr>
        <w:t>й объем расходов бюджета на 2025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6137B5">
        <w:rPr>
          <w:color w:val="000000"/>
          <w:sz w:val="28"/>
          <w:szCs w:val="28"/>
        </w:rPr>
        <w:t xml:space="preserve">ходы </w:t>
      </w:r>
      <w:r w:rsidR="001F5575">
        <w:rPr>
          <w:color w:val="000000"/>
          <w:sz w:val="28"/>
          <w:szCs w:val="28"/>
        </w:rPr>
        <w:t>355,39</w:t>
      </w:r>
      <w:r w:rsidR="006B725A" w:rsidRPr="006137B5">
        <w:rPr>
          <w:color w:val="000000"/>
          <w:sz w:val="28"/>
          <w:szCs w:val="28"/>
        </w:rPr>
        <w:t xml:space="preserve"> тыс. руб. и на 2026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6B725A" w:rsidRPr="006137B5">
        <w:rPr>
          <w:color w:val="000000"/>
          <w:sz w:val="28"/>
          <w:szCs w:val="28"/>
        </w:rPr>
        <w:t>15591,4</w:t>
      </w:r>
      <w:r w:rsidR="001F5575">
        <w:rPr>
          <w:color w:val="000000"/>
          <w:sz w:val="28"/>
          <w:szCs w:val="28"/>
        </w:rPr>
        <w:t>1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825E39">
        <w:rPr>
          <w:color w:val="000000"/>
          <w:sz w:val="28"/>
          <w:szCs w:val="28"/>
        </w:rPr>
        <w:t>710,79</w:t>
      </w:r>
      <w:r w:rsidRPr="006137B5">
        <w:rPr>
          <w:color w:val="000000"/>
          <w:sz w:val="28"/>
          <w:szCs w:val="28"/>
        </w:rPr>
        <w:t xml:space="preserve"> тыс. руб.</w:t>
      </w:r>
    </w:p>
    <w:p w:rsidR="00A768F4" w:rsidRPr="00825E39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 xml:space="preserve">,00 </w:t>
      </w:r>
      <w:proofErr w:type="spellStart"/>
      <w:r w:rsidR="006B725A" w:rsidRPr="006137B5">
        <w:rPr>
          <w:color w:val="000000"/>
          <w:sz w:val="28"/>
          <w:szCs w:val="28"/>
        </w:rPr>
        <w:t>тыс</w:t>
      </w:r>
      <w:proofErr w:type="gramStart"/>
      <w:r w:rsidR="006B725A" w:rsidRPr="006137B5">
        <w:rPr>
          <w:color w:val="000000"/>
          <w:sz w:val="28"/>
          <w:szCs w:val="28"/>
        </w:rPr>
        <w:t>.р</w:t>
      </w:r>
      <w:proofErr w:type="gramEnd"/>
      <w:r w:rsidR="006B725A" w:rsidRPr="006137B5">
        <w:rPr>
          <w:color w:val="000000"/>
          <w:sz w:val="28"/>
          <w:szCs w:val="28"/>
        </w:rPr>
        <w:t>уб</w:t>
      </w:r>
      <w:proofErr w:type="spellEnd"/>
      <w:r w:rsidR="006B725A" w:rsidRPr="006137B5">
        <w:rPr>
          <w:color w:val="000000"/>
          <w:sz w:val="28"/>
          <w:szCs w:val="28"/>
        </w:rPr>
        <w:t>. и на 2026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</w:t>
      </w:r>
      <w:proofErr w:type="spellStart"/>
      <w:r w:rsidRPr="006137B5">
        <w:rPr>
          <w:color w:val="000000"/>
          <w:sz w:val="28"/>
          <w:szCs w:val="28"/>
        </w:rPr>
        <w:t>тыс.руб</w:t>
      </w:r>
      <w:proofErr w:type="spellEnd"/>
      <w:r w:rsidRPr="006137B5">
        <w:rPr>
          <w:color w:val="000000"/>
          <w:sz w:val="28"/>
          <w:szCs w:val="28"/>
        </w:rPr>
        <w:t>.;</w:t>
      </w:r>
    </w:p>
    <w:p w:rsidR="00825E39" w:rsidRPr="005F2947" w:rsidRDefault="00825E39" w:rsidP="00825E39">
      <w:pPr>
        <w:pStyle w:val="a6"/>
        <w:spacing w:before="0" w:line="240" w:lineRule="auto"/>
        <w:ind w:firstLine="0"/>
        <w:rPr>
          <w:b/>
          <w:szCs w:val="28"/>
          <w:highlight w:val="yellow"/>
        </w:rPr>
      </w:pPr>
      <w:r w:rsidRPr="00825E39">
        <w:rPr>
          <w:szCs w:val="28"/>
        </w:rPr>
        <w:lastRenderedPageBreak/>
        <w:t>1.2 Статью 9. Дорожный фонд Рыбинского сельсовета</w:t>
      </w:r>
      <w:r>
        <w:rPr>
          <w:szCs w:val="28"/>
        </w:rPr>
        <w:t xml:space="preserve"> </w:t>
      </w:r>
      <w:r w:rsidRPr="006137B5">
        <w:rPr>
          <w:color w:val="000000"/>
          <w:szCs w:val="28"/>
        </w:rPr>
        <w:t>изложить в следующей редакции</w:t>
      </w:r>
      <w:r>
        <w:rPr>
          <w:color w:val="000000"/>
          <w:szCs w:val="28"/>
        </w:rPr>
        <w:t>:</w:t>
      </w:r>
    </w:p>
    <w:p w:rsidR="00825E39" w:rsidRPr="006C43F1" w:rsidRDefault="00825E39" w:rsidP="00825E39">
      <w:pPr>
        <w:pStyle w:val="a6"/>
        <w:numPr>
          <w:ilvl w:val="0"/>
          <w:numId w:val="23"/>
        </w:numPr>
        <w:snapToGrid w:val="0"/>
        <w:spacing w:before="0" w:line="240" w:lineRule="auto"/>
        <w:ind w:left="0" w:firstLine="709"/>
      </w:pPr>
      <w:r w:rsidRPr="006C43F1">
        <w:t xml:space="preserve">Утвердить объем бюджетных ассигнований дорожного фонда Рыбинского сельсовета на 2024 год в сумме </w:t>
      </w:r>
      <w:r>
        <w:t>4217,52 тыс.</w:t>
      </w:r>
      <w:r w:rsidRPr="006C43F1">
        <w:t xml:space="preserve"> рублей, на 2025 год в сумме </w:t>
      </w:r>
      <w:r>
        <w:t>1902,36 тыс.</w:t>
      </w:r>
      <w:r w:rsidRPr="006C43F1">
        <w:t xml:space="preserve"> рублей, на 2026 год в сумме </w:t>
      </w:r>
      <w:r>
        <w:t>1904,36 тыс.</w:t>
      </w:r>
      <w:r w:rsidRPr="006C43F1">
        <w:t xml:space="preserve"> рублей.</w:t>
      </w:r>
    </w:p>
    <w:p w:rsidR="00825E39" w:rsidRPr="006C43F1" w:rsidRDefault="00825E39" w:rsidP="00825E39">
      <w:pPr>
        <w:pStyle w:val="a6"/>
        <w:numPr>
          <w:ilvl w:val="0"/>
          <w:numId w:val="23"/>
        </w:numPr>
        <w:snapToGrid w:val="0"/>
        <w:spacing w:before="0" w:line="240" w:lineRule="auto"/>
        <w:ind w:left="0" w:firstLine="709"/>
      </w:pPr>
      <w:proofErr w:type="gramStart"/>
      <w:r w:rsidRPr="006C43F1">
        <w:t>Установить, что при определении объема бюджетных ассигнований дорожного фонда Рыбинского сельсовета налоги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C43F1">
        <w:t>инжекторных</w:t>
      </w:r>
      <w:proofErr w:type="spellEnd"/>
      <w:r w:rsidRPr="006C43F1">
        <w:t xml:space="preserve">) двигателей, производимые на территории РФ, учитываются в 2024 году в сумме </w:t>
      </w:r>
      <w:r>
        <w:t>232,63 тыс.</w:t>
      </w:r>
      <w:r w:rsidRPr="006C43F1">
        <w:t xml:space="preserve">  рублей, в 2025 году 212</w:t>
      </w:r>
      <w:r>
        <w:t>,</w:t>
      </w:r>
      <w:r w:rsidRPr="006C43F1">
        <w:t>30</w:t>
      </w:r>
      <w:r>
        <w:t xml:space="preserve"> тыс.</w:t>
      </w:r>
      <w:r w:rsidRPr="006C43F1">
        <w:t xml:space="preserve"> рублей, в 2026 году 214</w:t>
      </w:r>
      <w:r>
        <w:t>,</w:t>
      </w:r>
      <w:r w:rsidRPr="006C43F1">
        <w:t>30</w:t>
      </w:r>
      <w:r>
        <w:t xml:space="preserve"> тыс.</w:t>
      </w:r>
      <w:r w:rsidRPr="006C43F1">
        <w:t xml:space="preserve"> руб.</w:t>
      </w:r>
      <w:proofErr w:type="gramEnd"/>
    </w:p>
    <w:p w:rsidR="006137B5" w:rsidRPr="006137B5" w:rsidRDefault="006137B5" w:rsidP="006137B5">
      <w:pPr>
        <w:pStyle w:val="21"/>
        <w:shd w:val="clear" w:color="auto" w:fill="auto"/>
        <w:tabs>
          <w:tab w:val="left" w:pos="770"/>
        </w:tabs>
        <w:spacing w:before="0" w:line="322" w:lineRule="exact"/>
        <w:ind w:left="500" w:right="60" w:firstLine="0"/>
        <w:jc w:val="both"/>
        <w:rPr>
          <w:sz w:val="28"/>
          <w:szCs w:val="28"/>
        </w:rPr>
      </w:pPr>
    </w:p>
    <w:p w:rsidR="006B725A" w:rsidRPr="0028722B" w:rsidRDefault="00825E39" w:rsidP="00825E3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725A" w:rsidRPr="0028722B">
        <w:rPr>
          <w:sz w:val="28"/>
          <w:szCs w:val="28"/>
        </w:rPr>
        <w:t xml:space="preserve">Приложения №№ </w:t>
      </w:r>
      <w:r w:rsidR="006B725A" w:rsidRPr="0028722B">
        <w:rPr>
          <w:bCs/>
          <w:sz w:val="28"/>
          <w:szCs w:val="28"/>
        </w:rPr>
        <w:t xml:space="preserve">1,2,3,4,5 </w:t>
      </w:r>
      <w:r w:rsidR="006B725A" w:rsidRPr="0028722B">
        <w:rPr>
          <w:sz w:val="28"/>
          <w:szCs w:val="28"/>
        </w:rPr>
        <w:t xml:space="preserve">к Решению Рыбинского сельского </w:t>
      </w:r>
      <w:r w:rsidR="006137B5" w:rsidRPr="0028722B">
        <w:rPr>
          <w:bCs/>
          <w:sz w:val="28"/>
          <w:szCs w:val="28"/>
        </w:rPr>
        <w:t>Совета</w:t>
      </w:r>
      <w:r w:rsidR="006B725A" w:rsidRPr="0028722B">
        <w:rPr>
          <w:sz w:val="28"/>
          <w:szCs w:val="28"/>
        </w:rPr>
        <w:t xml:space="preserve"> депутатов от </w:t>
      </w:r>
      <w:r w:rsidR="0028722B" w:rsidRPr="0028722B">
        <w:rPr>
          <w:bCs/>
          <w:sz w:val="28"/>
          <w:szCs w:val="28"/>
        </w:rPr>
        <w:t>21.12.20</w:t>
      </w:r>
      <w:r w:rsidR="006B725A" w:rsidRPr="0028722B">
        <w:rPr>
          <w:bCs/>
          <w:sz w:val="28"/>
          <w:szCs w:val="28"/>
        </w:rPr>
        <w:t>2</w:t>
      </w:r>
      <w:r w:rsidR="00C21EB0">
        <w:rPr>
          <w:bCs/>
          <w:sz w:val="28"/>
          <w:szCs w:val="28"/>
        </w:rPr>
        <w:t xml:space="preserve">3 </w:t>
      </w:r>
      <w:r w:rsidR="006B725A" w:rsidRPr="0028722B">
        <w:rPr>
          <w:bCs/>
          <w:sz w:val="28"/>
          <w:szCs w:val="28"/>
        </w:rPr>
        <w:t xml:space="preserve">г № </w:t>
      </w:r>
      <w:r w:rsidR="0028722B" w:rsidRPr="0028722B">
        <w:rPr>
          <w:bCs/>
          <w:sz w:val="28"/>
          <w:szCs w:val="28"/>
        </w:rPr>
        <w:t>33</w:t>
      </w:r>
      <w:r w:rsidR="006B725A" w:rsidRPr="0028722B">
        <w:rPr>
          <w:bCs/>
          <w:sz w:val="28"/>
          <w:szCs w:val="28"/>
        </w:rPr>
        <w:t>-1</w:t>
      </w:r>
      <w:r w:rsidR="0028722B" w:rsidRPr="0028722B">
        <w:rPr>
          <w:bCs/>
          <w:sz w:val="28"/>
          <w:szCs w:val="28"/>
        </w:rPr>
        <w:t>68</w:t>
      </w:r>
      <w:r w:rsidR="006B725A" w:rsidRPr="0028722B">
        <w:rPr>
          <w:bCs/>
          <w:sz w:val="28"/>
          <w:szCs w:val="28"/>
        </w:rPr>
        <w:t xml:space="preserve"> </w:t>
      </w:r>
      <w:r w:rsidR="006B725A" w:rsidRPr="0028722B">
        <w:rPr>
          <w:sz w:val="28"/>
          <w:szCs w:val="28"/>
        </w:rPr>
        <w:t xml:space="preserve">«О бюджете Рыбинского сельсовета </w:t>
      </w:r>
      <w:r w:rsidR="006B725A" w:rsidRPr="0028722B">
        <w:rPr>
          <w:bCs/>
          <w:sz w:val="28"/>
          <w:szCs w:val="28"/>
        </w:rPr>
        <w:t>на 2</w:t>
      </w:r>
      <w:r w:rsidR="0028722B" w:rsidRPr="0028722B">
        <w:rPr>
          <w:bCs/>
          <w:sz w:val="28"/>
          <w:szCs w:val="28"/>
        </w:rPr>
        <w:t>024</w:t>
      </w:r>
      <w:r w:rsidR="006B725A" w:rsidRPr="0028722B">
        <w:rPr>
          <w:bCs/>
          <w:sz w:val="28"/>
          <w:szCs w:val="28"/>
        </w:rPr>
        <w:t xml:space="preserve"> </w:t>
      </w:r>
      <w:r w:rsidR="006B725A" w:rsidRPr="0028722B">
        <w:rPr>
          <w:sz w:val="28"/>
          <w:szCs w:val="28"/>
        </w:rPr>
        <w:t xml:space="preserve">год и на плановый период </w:t>
      </w:r>
      <w:r w:rsidR="0028722B" w:rsidRPr="0028722B">
        <w:rPr>
          <w:bCs/>
          <w:sz w:val="28"/>
          <w:szCs w:val="28"/>
        </w:rPr>
        <w:t>20</w:t>
      </w:r>
      <w:r w:rsidR="00C21EB0">
        <w:rPr>
          <w:bCs/>
          <w:sz w:val="28"/>
          <w:szCs w:val="28"/>
        </w:rPr>
        <w:t>2</w:t>
      </w:r>
      <w:r w:rsidR="006B725A" w:rsidRPr="0028722B">
        <w:rPr>
          <w:bCs/>
          <w:sz w:val="28"/>
          <w:szCs w:val="28"/>
        </w:rPr>
        <w:t>4-202</w:t>
      </w:r>
      <w:r w:rsidR="0028722B" w:rsidRPr="0028722B">
        <w:rPr>
          <w:bCs/>
          <w:sz w:val="28"/>
          <w:szCs w:val="28"/>
        </w:rPr>
        <w:t>6</w:t>
      </w:r>
      <w:r w:rsidR="006B725A" w:rsidRPr="0028722B">
        <w:rPr>
          <w:bCs/>
          <w:sz w:val="28"/>
          <w:szCs w:val="28"/>
        </w:rPr>
        <w:t xml:space="preserve"> </w:t>
      </w:r>
      <w:r w:rsidR="006B725A" w:rsidRPr="0028722B">
        <w:rPr>
          <w:sz w:val="28"/>
          <w:szCs w:val="28"/>
        </w:rPr>
        <w:t xml:space="preserve">годов» изложить в новой </w:t>
      </w:r>
      <w:r w:rsidR="006137B5" w:rsidRPr="0028722B">
        <w:rPr>
          <w:sz w:val="28"/>
          <w:szCs w:val="28"/>
        </w:rPr>
        <w:t>редакции</w:t>
      </w:r>
      <w:r w:rsidR="006B725A" w:rsidRPr="0028722B">
        <w:rPr>
          <w:b/>
          <w:bCs/>
          <w:sz w:val="28"/>
          <w:szCs w:val="28"/>
        </w:rPr>
        <w:t xml:space="preserve"> </w:t>
      </w:r>
      <w:r w:rsidR="006B725A" w:rsidRPr="0028722B">
        <w:rPr>
          <w:sz w:val="28"/>
          <w:szCs w:val="28"/>
        </w:rPr>
        <w:t>согласно приложениям №№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:rsidR="00F96EDD" w:rsidRPr="006137B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DA6B4B" w:rsidRPr="006137B5" w:rsidRDefault="00DA6B4B" w:rsidP="006137B5">
      <w:pPr>
        <w:pStyle w:val="a3"/>
        <w:ind w:left="915" w:firstLine="0"/>
        <w:rPr>
          <w:sz w:val="28"/>
          <w:szCs w:val="28"/>
        </w:rPr>
      </w:pPr>
    </w:p>
    <w:p w:rsidR="0051078A" w:rsidRPr="006137B5" w:rsidRDefault="0051078A" w:rsidP="006137B5">
      <w:pPr>
        <w:pStyle w:val="a6"/>
        <w:spacing w:before="0" w:line="240" w:lineRule="auto"/>
        <w:ind w:firstLine="709"/>
        <w:rPr>
          <w:szCs w:val="28"/>
        </w:rPr>
      </w:pPr>
    </w:p>
    <w:p w:rsidR="001533C5" w:rsidRPr="006137B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1533C5" w:rsidRPr="006137B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6137B5">
        <w:rPr>
          <w:color w:val="000000"/>
          <w:spacing w:val="-5"/>
          <w:sz w:val="28"/>
          <w:szCs w:val="28"/>
        </w:rPr>
        <w:t>Г</w:t>
      </w:r>
      <w:r w:rsidR="003C241C" w:rsidRPr="006137B5">
        <w:rPr>
          <w:color w:val="000000"/>
          <w:spacing w:val="-5"/>
          <w:sz w:val="28"/>
          <w:szCs w:val="28"/>
        </w:rPr>
        <w:t>лав</w:t>
      </w:r>
      <w:r w:rsidRPr="006137B5">
        <w:rPr>
          <w:color w:val="000000"/>
          <w:spacing w:val="-5"/>
          <w:sz w:val="28"/>
          <w:szCs w:val="28"/>
        </w:rPr>
        <w:t>а</w:t>
      </w:r>
      <w:r w:rsidR="00694A03" w:rsidRPr="006137B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6137B5">
        <w:rPr>
          <w:color w:val="000000"/>
          <w:spacing w:val="-5"/>
          <w:sz w:val="28"/>
          <w:szCs w:val="28"/>
        </w:rPr>
        <w:t xml:space="preserve">               </w:t>
      </w:r>
      <w:proofErr w:type="spellStart"/>
      <w:r w:rsidR="0073256E" w:rsidRPr="006137B5">
        <w:rPr>
          <w:color w:val="000000"/>
          <w:spacing w:val="-5"/>
          <w:sz w:val="28"/>
          <w:szCs w:val="28"/>
        </w:rPr>
        <w:t>В.Н.Кондратьева</w:t>
      </w:r>
      <w:proofErr w:type="spellEnd"/>
    </w:p>
    <w:p w:rsidR="00691BE7" w:rsidRPr="006137B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D913EC" w:rsidSect="00B23C62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</w:tblGrid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E39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к решению Рыбинского сельского</w:t>
            </w:r>
          </w:p>
        </w:tc>
      </w:tr>
      <w:tr w:rsidR="00825E39" w:rsidRPr="00825E39" w:rsidTr="00825E39">
        <w:trPr>
          <w:trHeight w:val="63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 xml:space="preserve">Совета депутатов № </w:t>
            </w:r>
            <w:r w:rsidR="002578E5">
              <w:rPr>
                <w:color w:val="000000"/>
                <w:sz w:val="24"/>
                <w:szCs w:val="24"/>
              </w:rPr>
              <w:t>1-1</w:t>
            </w:r>
            <w:r w:rsidRPr="00825E39">
              <w:rPr>
                <w:color w:val="000000"/>
                <w:sz w:val="24"/>
                <w:szCs w:val="24"/>
              </w:rPr>
              <w:t>от</w:t>
            </w:r>
            <w:r w:rsidR="002578E5">
              <w:rPr>
                <w:color w:val="000000"/>
                <w:sz w:val="24"/>
                <w:szCs w:val="24"/>
              </w:rPr>
              <w:t xml:space="preserve"> 02.10.2024</w:t>
            </w:r>
          </w:p>
        </w:tc>
      </w:tr>
      <w:tr w:rsidR="00825E39" w:rsidRPr="00825E39" w:rsidTr="00825E39">
        <w:trPr>
          <w:trHeight w:val="915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E39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2024 год и плановый период 2025-2026 года</w:t>
            </w:r>
          </w:p>
        </w:tc>
      </w:tr>
      <w:tr w:rsidR="00825E39" w:rsidRPr="00825E39" w:rsidTr="00825E39">
        <w:trPr>
          <w:trHeight w:val="15"/>
        </w:trPr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25E39" w:rsidRPr="00825E39" w:rsidTr="00825E39">
        <w:trPr>
          <w:trHeight w:val="1365"/>
        </w:trPr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-20199,54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-20199,54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-20199,54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825E39" w:rsidRPr="00825E39" w:rsidTr="00825E39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-20199,54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20521,44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20521,44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20521,44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825E39" w:rsidRPr="00825E39" w:rsidTr="00825E39">
        <w:trPr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20521,44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825E39" w:rsidRPr="00825E39" w:rsidTr="00825E39">
        <w:trPr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913EC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825E39" w:rsidRDefault="00825E39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825E39" w:rsidRDefault="00825E39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825E39" w:rsidRDefault="00825E39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384" w:type="dxa"/>
        <w:tblInd w:w="93" w:type="dxa"/>
        <w:tblLook w:val="04A0" w:firstRow="1" w:lastRow="0" w:firstColumn="1" w:lastColumn="0" w:noHBand="0" w:noVBand="1"/>
      </w:tblPr>
      <w:tblGrid>
        <w:gridCol w:w="964"/>
        <w:gridCol w:w="580"/>
        <w:gridCol w:w="640"/>
        <w:gridCol w:w="500"/>
        <w:gridCol w:w="560"/>
        <w:gridCol w:w="780"/>
        <w:gridCol w:w="720"/>
        <w:gridCol w:w="600"/>
        <w:gridCol w:w="660"/>
        <w:gridCol w:w="5380"/>
        <w:gridCol w:w="1420"/>
        <w:gridCol w:w="1220"/>
        <w:gridCol w:w="1360"/>
      </w:tblGrid>
      <w:tr w:rsidR="00825E39" w:rsidRPr="00825E39" w:rsidTr="00B733AC">
        <w:trPr>
          <w:trHeight w:val="31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825E39" w:rsidRPr="00825E39" w:rsidTr="00B733AC">
        <w:trPr>
          <w:trHeight w:val="31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к решению  Рыбинского сельского</w:t>
            </w:r>
          </w:p>
        </w:tc>
      </w:tr>
      <w:tr w:rsidR="00825E39" w:rsidRPr="00825E39" w:rsidTr="00B733AC">
        <w:trPr>
          <w:trHeight w:val="63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2578E5" w:rsidRPr="00825E39">
              <w:rPr>
                <w:color w:val="000000"/>
                <w:sz w:val="24"/>
                <w:szCs w:val="24"/>
              </w:rPr>
              <w:t xml:space="preserve">№ </w:t>
            </w:r>
            <w:r w:rsidR="002578E5">
              <w:rPr>
                <w:color w:val="000000"/>
                <w:sz w:val="24"/>
                <w:szCs w:val="24"/>
              </w:rPr>
              <w:t>1-1</w:t>
            </w:r>
            <w:r w:rsidR="002578E5" w:rsidRPr="00825E39">
              <w:rPr>
                <w:color w:val="000000"/>
                <w:sz w:val="24"/>
                <w:szCs w:val="24"/>
              </w:rPr>
              <w:t>от</w:t>
            </w:r>
            <w:r w:rsidR="002578E5">
              <w:rPr>
                <w:color w:val="000000"/>
                <w:sz w:val="24"/>
                <w:szCs w:val="24"/>
              </w:rPr>
              <w:t xml:space="preserve"> 02.10.2024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color w:val="000000"/>
              </w:rPr>
            </w:pPr>
            <w:r w:rsidRPr="00825E39">
              <w:rPr>
                <w:b/>
                <w:bCs/>
                <w:color w:val="000000"/>
              </w:rPr>
              <w:t>Доходы  бюджета  на 2024 год и плановый период 2025-2026 гг.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rPr>
                <w:color w:val="000000"/>
              </w:rPr>
            </w:pPr>
            <w:r w:rsidRPr="00825E39">
              <w:rPr>
                <w:color w:val="000000"/>
              </w:rPr>
              <w:t xml:space="preserve"> руб.</w:t>
            </w:r>
          </w:p>
        </w:tc>
      </w:tr>
      <w:tr w:rsidR="00825E39" w:rsidRPr="00825E39" w:rsidTr="00B733AC">
        <w:trPr>
          <w:trHeight w:val="29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5E39" w:rsidRPr="00825E39" w:rsidRDefault="00825E39" w:rsidP="00825E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5E39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22"/>
                <w:szCs w:val="22"/>
              </w:rPr>
            </w:pPr>
            <w:r w:rsidRPr="00825E39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2026 год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1135,58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1032,49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1048,54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295,06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295,06</w:t>
            </w:r>
          </w:p>
        </w:tc>
      </w:tr>
      <w:tr w:rsidR="00825E39" w:rsidRPr="00825E39" w:rsidTr="00B733AC">
        <w:trPr>
          <w:trHeight w:val="9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295,06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214,30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214,30</w:t>
            </w:r>
          </w:p>
        </w:tc>
      </w:tr>
      <w:tr w:rsidR="00825E39" w:rsidRPr="00825E39" w:rsidTr="00B733AC">
        <w:trPr>
          <w:trHeight w:val="20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25E39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lastRenderedPageBreak/>
              <w:t>120,20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98,00</w:t>
            </w:r>
          </w:p>
        </w:tc>
      </w:tr>
      <w:tr w:rsidR="00825E39" w:rsidRPr="00825E39" w:rsidTr="00B733AC">
        <w:trPr>
          <w:trHeight w:val="14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98,00</w:t>
            </w:r>
          </w:p>
        </w:tc>
      </w:tr>
      <w:tr w:rsidR="00825E39" w:rsidRPr="00825E39" w:rsidTr="00B733AC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E39">
              <w:rPr>
                <w:sz w:val="18"/>
                <w:szCs w:val="18"/>
              </w:rPr>
              <w:t>инжекторных</w:t>
            </w:r>
            <w:proofErr w:type="spellEnd"/>
            <w:r w:rsidRPr="00825E3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0,70</w:t>
            </w:r>
          </w:p>
        </w:tc>
      </w:tr>
      <w:tr w:rsidR="00825E39" w:rsidRPr="00825E39" w:rsidTr="00B733AC">
        <w:trPr>
          <w:trHeight w:val="153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E39">
              <w:rPr>
                <w:sz w:val="18"/>
                <w:szCs w:val="18"/>
              </w:rPr>
              <w:t>инжекторных</w:t>
            </w:r>
            <w:proofErr w:type="spellEnd"/>
            <w:r w:rsidRPr="00825E3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0,70</w:t>
            </w:r>
          </w:p>
        </w:tc>
      </w:tr>
      <w:tr w:rsidR="00825E39" w:rsidRPr="00825E39" w:rsidTr="00B733AC">
        <w:trPr>
          <w:trHeight w:val="9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132,40</w:t>
            </w:r>
          </w:p>
        </w:tc>
      </w:tr>
      <w:tr w:rsidR="00825E39" w:rsidRPr="00825E39" w:rsidTr="00B733AC">
        <w:trPr>
          <w:trHeight w:val="15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132,40</w:t>
            </w:r>
          </w:p>
        </w:tc>
      </w:tr>
      <w:tr w:rsidR="00825E39" w:rsidRPr="00825E39" w:rsidTr="00B733AC">
        <w:trPr>
          <w:trHeight w:val="9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-16,80</w:t>
            </w:r>
          </w:p>
        </w:tc>
      </w:tr>
      <w:tr w:rsidR="00825E39" w:rsidRPr="00825E39" w:rsidTr="00B733AC">
        <w:trPr>
          <w:trHeight w:val="1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825E39">
              <w:rPr>
                <w:sz w:val="18"/>
                <w:szCs w:val="18"/>
              </w:rPr>
              <w:t>нормативам</w:t>
            </w:r>
            <w:proofErr w:type="gramEnd"/>
            <w:r w:rsidRPr="00825E39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-16,80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39" w:rsidRPr="00825E39" w:rsidRDefault="00825E39" w:rsidP="00825E39">
            <w:pPr>
              <w:jc w:val="both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127,00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136,00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125,00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</w:tr>
      <w:tr w:rsidR="00825E39" w:rsidRPr="00825E39" w:rsidTr="00B733AC">
        <w:trPr>
          <w:trHeight w:val="9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1,10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</w:tr>
      <w:tr w:rsidR="00825E39" w:rsidRPr="00825E39" w:rsidTr="00B733AC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273,58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</w:tr>
      <w:tr w:rsidR="00825E39" w:rsidRPr="00825E39" w:rsidTr="00B733AC">
        <w:trPr>
          <w:trHeight w:val="15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</w:tr>
      <w:tr w:rsidR="00825E39" w:rsidRPr="00825E39" w:rsidTr="00B733AC">
        <w:trPr>
          <w:trHeight w:val="94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</w:tr>
      <w:tr w:rsidR="00825E39" w:rsidRPr="00825E39" w:rsidTr="00B733AC">
        <w:trPr>
          <w:trHeight w:val="11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proofErr w:type="gramStart"/>
            <w:r w:rsidRPr="00825E39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1,50</w:t>
            </w:r>
          </w:p>
        </w:tc>
      </w:tr>
      <w:tr w:rsidR="00825E39" w:rsidRPr="00825E39" w:rsidTr="00B733AC">
        <w:trPr>
          <w:trHeight w:val="34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E39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27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3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3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5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67,300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5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28,840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19063,96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14542,87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lastRenderedPageBreak/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19063,96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14542,87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4295,17</w:t>
            </w:r>
          </w:p>
        </w:tc>
      </w:tr>
      <w:tr w:rsidR="00825E39" w:rsidRPr="00825E39" w:rsidTr="00B733AC">
        <w:trPr>
          <w:trHeight w:val="8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1183,80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947,04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947,04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3219,76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3348,13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3348,13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127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7509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179,99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199,70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220,13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</w:tr>
      <w:tr w:rsidR="00825E39" w:rsidRPr="00825E39" w:rsidTr="00B733AC">
        <w:trPr>
          <w:trHeight w:val="119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3,90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216,23</w:t>
            </w:r>
          </w:p>
        </w:tc>
      </w:tr>
      <w:tr w:rsidR="00825E39" w:rsidRPr="00825E39" w:rsidTr="00B733AC">
        <w:trPr>
          <w:trHeight w:val="7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216,23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jc w:val="both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12437,91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10027,57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12437,91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10027,57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12437,91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10027,57</w:t>
            </w:r>
          </w:p>
        </w:tc>
      </w:tr>
      <w:tr w:rsidR="00825E39" w:rsidRPr="00825E39" w:rsidTr="00B733AC">
        <w:trPr>
          <w:trHeight w:val="9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8687,88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8337,51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8337,51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1690,06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1690,06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1690,06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7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9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8913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 xml:space="preserve">Прочие межбюджетные трансферты передаваемые бюджетам (сельских и городских) поселений (на осуществление мероприятий по освобождению территории </w:t>
            </w:r>
            <w:proofErr w:type="spellStart"/>
            <w:r w:rsidRPr="00825E39">
              <w:rPr>
                <w:sz w:val="18"/>
                <w:szCs w:val="18"/>
              </w:rPr>
              <w:t>Мотыгинского</w:t>
            </w:r>
            <w:proofErr w:type="spellEnd"/>
            <w:r w:rsidRPr="00825E39">
              <w:rPr>
                <w:sz w:val="18"/>
                <w:szCs w:val="18"/>
              </w:rPr>
              <w:t xml:space="preserve"> района от несанкционированных свалок)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1129,57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sz w:val="18"/>
                <w:szCs w:val="18"/>
              </w:rPr>
            </w:pPr>
            <w:r w:rsidRPr="00825E39">
              <w:rPr>
                <w:sz w:val="18"/>
                <w:szCs w:val="18"/>
              </w:rPr>
              <w:t>0,00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E39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4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  <w:sz w:val="18"/>
                <w:szCs w:val="18"/>
              </w:rPr>
            </w:pPr>
            <w:r w:rsidRPr="00825E3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25E39" w:rsidRPr="00825E39" w:rsidTr="00B733AC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b/>
                <w:bCs/>
                <w:sz w:val="18"/>
                <w:szCs w:val="18"/>
              </w:rPr>
            </w:pPr>
            <w:r w:rsidRPr="00825E39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jc w:val="right"/>
              <w:rPr>
                <w:color w:val="000000"/>
              </w:rPr>
            </w:pPr>
            <w:r w:rsidRPr="00825E39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39" w:rsidRPr="00825E39" w:rsidRDefault="00825E39" w:rsidP="00825E39">
            <w:pPr>
              <w:rPr>
                <w:b/>
                <w:bCs/>
                <w:color w:val="000000"/>
              </w:rPr>
            </w:pPr>
            <w:r w:rsidRPr="00825E3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20199,54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15630,53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E39" w:rsidRPr="00825E39" w:rsidRDefault="00825E39" w:rsidP="00825E39">
            <w:pPr>
              <w:jc w:val="center"/>
              <w:rPr>
                <w:color w:val="000000"/>
              </w:rPr>
            </w:pPr>
            <w:r w:rsidRPr="00825E39">
              <w:rPr>
                <w:color w:val="000000"/>
              </w:rPr>
              <w:t>15591,41</w:t>
            </w:r>
          </w:p>
        </w:tc>
      </w:tr>
    </w:tbl>
    <w:p w:rsidR="00FB2A2D" w:rsidRDefault="00FB2A2D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2"/>
        <w:gridCol w:w="6604"/>
        <w:gridCol w:w="1716"/>
        <w:gridCol w:w="127"/>
        <w:gridCol w:w="833"/>
        <w:gridCol w:w="236"/>
        <w:gridCol w:w="724"/>
        <w:gridCol w:w="333"/>
        <w:gridCol w:w="1347"/>
        <w:gridCol w:w="638"/>
        <w:gridCol w:w="1022"/>
        <w:gridCol w:w="962"/>
      </w:tblGrid>
      <w:tr w:rsidR="00422E11" w:rsidRPr="00422E11" w:rsidTr="00422E1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E11">
              <w:rPr>
                <w:rFonts w:ascii="Arial" w:hAnsi="Arial" w:cs="Arial"/>
                <w:color w:val="000000"/>
                <w:sz w:val="16"/>
                <w:szCs w:val="16"/>
              </w:rPr>
              <w:t>Приложение №3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E11">
              <w:rPr>
                <w:rFonts w:ascii="Arial" w:hAnsi="Arial" w:cs="Arial"/>
                <w:color w:val="000000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8E5" w:rsidRDefault="00422E11" w:rsidP="00422E11">
            <w:pPr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2578E5" w:rsidRPr="00825E39">
              <w:rPr>
                <w:color w:val="000000"/>
                <w:sz w:val="24"/>
                <w:szCs w:val="24"/>
              </w:rPr>
              <w:t xml:space="preserve">№ </w:t>
            </w:r>
            <w:r w:rsidR="002578E5">
              <w:rPr>
                <w:color w:val="000000"/>
                <w:sz w:val="24"/>
                <w:szCs w:val="24"/>
              </w:rPr>
              <w:t>1-1</w:t>
            </w:r>
          </w:p>
          <w:p w:rsidR="00422E11" w:rsidRPr="00422E11" w:rsidRDefault="002578E5" w:rsidP="00422E11">
            <w:pPr>
              <w:rPr>
                <w:color w:val="000000"/>
                <w:sz w:val="24"/>
                <w:szCs w:val="24"/>
              </w:rPr>
            </w:pPr>
            <w:r w:rsidRPr="00825E39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02.10.2024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</w:tr>
      <w:tr w:rsidR="00422E11" w:rsidRPr="00422E11" w:rsidTr="00422E11">
        <w:trPr>
          <w:trHeight w:val="15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4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2E11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гг.</w:t>
            </w:r>
          </w:p>
        </w:tc>
      </w:tr>
      <w:tr w:rsidR="00422E11" w:rsidRPr="00422E11" w:rsidTr="00422E1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</w:rPr>
            </w:pPr>
            <w:r w:rsidRPr="00422E11">
              <w:rPr>
                <w:color w:val="000000"/>
              </w:rPr>
              <w:t>руб.</w:t>
            </w:r>
          </w:p>
        </w:tc>
      </w:tr>
      <w:tr w:rsidR="00422E11" w:rsidRPr="00422E11" w:rsidTr="00422E11">
        <w:trPr>
          <w:trHeight w:val="7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Сумма 2024г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Сумма 2025г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Сумма 2026г</w:t>
            </w:r>
          </w:p>
        </w:tc>
      </w:tr>
      <w:tr w:rsidR="00422E11" w:rsidRPr="00422E11" w:rsidTr="00422E11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</w:rPr>
            </w:pPr>
            <w:r w:rsidRPr="00422E11">
              <w:rPr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</w:rPr>
            </w:pPr>
            <w:r w:rsidRPr="00422E11">
              <w:rPr>
                <w:color w:val="000000"/>
              </w:rPr>
              <w:t>5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9269,26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8474,69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8232,77</w:t>
            </w:r>
          </w:p>
        </w:tc>
      </w:tr>
      <w:tr w:rsidR="00422E11" w:rsidRPr="00422E11" w:rsidTr="00422E11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1284,11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</w:tr>
      <w:tr w:rsidR="00422E11" w:rsidRPr="00422E11" w:rsidTr="00422E11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6443,26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5787,33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5628,05</w:t>
            </w:r>
          </w:p>
        </w:tc>
      </w:tr>
      <w:tr w:rsidR="00422E11" w:rsidRPr="00422E11" w:rsidTr="00422E11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92,64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1361,35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1323,90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1333,90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175,59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195,80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216,23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4217,52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4217,52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3591,12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1517,43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1418,0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3511,12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1517,43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1418,0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3099,06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3099,06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355,39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710,79</w:t>
            </w:r>
          </w:p>
        </w:tc>
      </w:tr>
      <w:tr w:rsidR="00422E11" w:rsidRPr="00422E11" w:rsidTr="00422E1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20521,44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E11">
              <w:rPr>
                <w:b/>
                <w:bCs/>
                <w:color w:val="000000"/>
                <w:sz w:val="24"/>
                <w:szCs w:val="24"/>
              </w:rPr>
              <w:t>15591,4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719"/>
        <w:gridCol w:w="3680"/>
        <w:gridCol w:w="960"/>
        <w:gridCol w:w="960"/>
        <w:gridCol w:w="400"/>
        <w:gridCol w:w="960"/>
        <w:gridCol w:w="640"/>
        <w:gridCol w:w="864"/>
        <w:gridCol w:w="1316"/>
        <w:gridCol w:w="1340"/>
        <w:gridCol w:w="1240"/>
      </w:tblGrid>
      <w:tr w:rsidR="00422E11" w:rsidRPr="00422E11" w:rsidTr="00422E1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422E11" w:rsidRPr="00422E11" w:rsidTr="00422E1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>к решению Рыбинского</w:t>
            </w:r>
          </w:p>
        </w:tc>
      </w:tr>
      <w:tr w:rsidR="00422E11" w:rsidRPr="00422E11" w:rsidTr="00422E1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  <w:sz w:val="24"/>
                <w:szCs w:val="24"/>
              </w:rPr>
            </w:pPr>
            <w:r w:rsidRPr="00422E11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2578E5" w:rsidRPr="00825E39">
              <w:rPr>
                <w:color w:val="000000"/>
                <w:sz w:val="24"/>
                <w:szCs w:val="24"/>
              </w:rPr>
              <w:t xml:space="preserve">№ </w:t>
            </w:r>
            <w:r w:rsidR="002578E5">
              <w:rPr>
                <w:color w:val="000000"/>
                <w:sz w:val="24"/>
                <w:szCs w:val="24"/>
              </w:rPr>
              <w:t>1-1</w:t>
            </w:r>
            <w:r w:rsidR="002578E5" w:rsidRPr="00825E39">
              <w:rPr>
                <w:color w:val="000000"/>
                <w:sz w:val="24"/>
                <w:szCs w:val="24"/>
              </w:rPr>
              <w:t>от</w:t>
            </w:r>
            <w:r w:rsidR="002578E5">
              <w:rPr>
                <w:color w:val="000000"/>
                <w:sz w:val="24"/>
                <w:szCs w:val="24"/>
              </w:rPr>
              <w:t xml:space="preserve"> 02.10.2024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на 2024 год и плановый период 2025-2026 года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</w:rPr>
            </w:pPr>
          </w:p>
        </w:tc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422E11" w:rsidRPr="00422E11" w:rsidTr="00422E11">
        <w:trPr>
          <w:trHeight w:val="8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22E11">
              <w:rPr>
                <w:b/>
                <w:bCs/>
                <w:color w:val="000000"/>
                <w:sz w:val="16"/>
                <w:szCs w:val="16"/>
              </w:rPr>
              <w:t>целевая</w:t>
            </w:r>
            <w:proofErr w:type="gram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Сумма  2024г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9269,26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8474,69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8232,77</w:t>
            </w:r>
          </w:p>
        </w:tc>
      </w:tr>
      <w:tr w:rsidR="00422E11" w:rsidRPr="00422E11" w:rsidTr="00422E1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51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8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</w:tr>
      <w:tr w:rsidR="00422E11" w:rsidRPr="00422E11" w:rsidTr="00422E11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6443,26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6443,26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6443,26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</w:tr>
      <w:tr w:rsidR="00422E11" w:rsidRPr="00422E11" w:rsidTr="00422E11">
        <w:trPr>
          <w:trHeight w:val="52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3799,94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3349,65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3190,37</w:t>
            </w:r>
          </w:p>
        </w:tc>
      </w:tr>
      <w:tr w:rsidR="00422E11" w:rsidRPr="00422E11" w:rsidTr="00422E11">
        <w:trPr>
          <w:trHeight w:val="90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2581,73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2581,73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5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422E11" w:rsidRPr="00422E11" w:rsidTr="00422E11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74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5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Выборы главы и депутатов в органы местного самоуправления в рамках непрограммных расходов администрации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1361,35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</w:tr>
      <w:tr w:rsidR="00422E11" w:rsidRPr="00422E11" w:rsidTr="00422E11">
        <w:trPr>
          <w:trHeight w:val="4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1162,60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1162,60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1162,60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1162,60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422E11" w:rsidRPr="00422E11" w:rsidTr="00422E1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69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8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</w:tr>
      <w:tr w:rsidR="00422E11" w:rsidRPr="00422E11" w:rsidTr="00422E1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 обеспечения первичных мер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4217,52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4217,52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422E11" w:rsidRPr="00422E11" w:rsidTr="00422E11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4217,52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4217,52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</w:tr>
      <w:tr w:rsidR="00422E11" w:rsidRPr="00422E11" w:rsidTr="00422E11">
        <w:trPr>
          <w:trHeight w:val="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495,96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495,96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495,96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</w:tr>
      <w:tr w:rsidR="00422E11" w:rsidRPr="00422E11" w:rsidTr="00422E11">
        <w:trPr>
          <w:trHeight w:val="91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2031,50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92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78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3591,12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1517,43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1418,0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3511,12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1517,43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1418,0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7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2381,55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1517,43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1418,0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77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2381,55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1517,43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1418,0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142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  иного межбюджетного трансферта на осуществление расходов, направленных на реализацию мероприятий по поддержке местных инициатив в рамках подпрограммы «Поддержка местных инициатив государственной программы Красноярского края» «Содействие развитию местного самоуправления»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3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142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«Поддержка местных инициатив государственной программы Красноярского края» «Содействие развитию местного самоуправления» за счет сре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7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422E11" w:rsidRPr="00422E11" w:rsidTr="00422E11">
        <w:trPr>
          <w:trHeight w:val="46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422E11" w:rsidRPr="00422E11" w:rsidTr="00422E11">
        <w:trPr>
          <w:trHeight w:val="42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257,43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6A2A85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153,00</w:t>
            </w:r>
          </w:p>
        </w:tc>
      </w:tr>
      <w:tr w:rsidR="00422E11" w:rsidRPr="00422E11" w:rsidTr="00422E11">
        <w:trPr>
          <w:trHeight w:val="3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257,43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153,0</w:t>
            </w:r>
            <w:r w:rsidR="006A2A8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178,44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257,43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153,0</w:t>
            </w:r>
            <w:r w:rsidR="006A2A8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Освобождение территории 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от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 xml:space="preserve"> несанкционированных свалках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9210089130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9210089130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9210089130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Обеспечение мероприятий по содержанию коммунальной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3099,06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96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навыплаты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</w:tr>
      <w:tr w:rsidR="00422E11" w:rsidRPr="00422E11" w:rsidTr="00422E11">
        <w:trPr>
          <w:trHeight w:val="4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69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22E11" w:rsidRPr="00422E11" w:rsidTr="00422E1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355,39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710,79</w:t>
            </w:r>
          </w:p>
        </w:tc>
      </w:tr>
      <w:tr w:rsidR="00422E11" w:rsidRPr="00422E11" w:rsidTr="00422E1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20521,44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15630,53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15591,4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413" w:type="dxa"/>
        <w:tblInd w:w="93" w:type="dxa"/>
        <w:tblLook w:val="04A0" w:firstRow="1" w:lastRow="0" w:firstColumn="1" w:lastColumn="0" w:noHBand="0" w:noVBand="1"/>
      </w:tblPr>
      <w:tblGrid>
        <w:gridCol w:w="560"/>
        <w:gridCol w:w="4300"/>
        <w:gridCol w:w="960"/>
        <w:gridCol w:w="960"/>
        <w:gridCol w:w="240"/>
        <w:gridCol w:w="1026"/>
        <w:gridCol w:w="564"/>
        <w:gridCol w:w="564"/>
        <w:gridCol w:w="2471"/>
        <w:gridCol w:w="1540"/>
        <w:gridCol w:w="1480"/>
      </w:tblGrid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E11">
              <w:rPr>
                <w:rFonts w:ascii="Arial" w:hAnsi="Arial" w:cs="Arial"/>
                <w:color w:val="000000"/>
                <w:sz w:val="16"/>
                <w:szCs w:val="16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E11">
              <w:rPr>
                <w:rFonts w:ascii="Arial" w:hAnsi="Arial" w:cs="Arial"/>
                <w:color w:val="000000"/>
                <w:sz w:val="16"/>
                <w:szCs w:val="16"/>
              </w:rPr>
              <w:t>к решению Рыбинского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E11">
              <w:rPr>
                <w:rFonts w:ascii="Arial" w:hAnsi="Arial" w:cs="Arial"/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2578E5" w:rsidP="00422E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E39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1-1</w:t>
            </w:r>
            <w:r w:rsidRPr="00825E39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02.10.2024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E11" w:rsidRPr="00422E11" w:rsidTr="00422E11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422E11">
              <w:rPr>
                <w:rFonts w:ascii="Arial" w:hAnsi="Arial" w:cs="Arial"/>
                <w:b/>
                <w:bCs/>
                <w:color w:val="000000"/>
              </w:rPr>
              <w:t>Мотыгинского</w:t>
            </w:r>
            <w:proofErr w:type="spellEnd"/>
            <w:r w:rsidRPr="00422E11">
              <w:rPr>
                <w:rFonts w:ascii="Arial" w:hAnsi="Arial" w:cs="Arial"/>
                <w:b/>
                <w:bCs/>
                <w:color w:val="000000"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2025-2026гг.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E11" w:rsidRPr="00422E11" w:rsidRDefault="00422E11" w:rsidP="00422E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22E11" w:rsidRPr="00422E11" w:rsidTr="00422E11">
        <w:trPr>
          <w:trHeight w:val="300"/>
        </w:trPr>
        <w:tc>
          <w:tcPr>
            <w:tcW w:w="14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 xml:space="preserve"> руб.</w:t>
            </w:r>
          </w:p>
        </w:tc>
      </w:tr>
      <w:tr w:rsidR="00422E11" w:rsidRPr="00422E11" w:rsidTr="00422E11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422E1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422E11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422E11">
              <w:rPr>
                <w:b/>
                <w:bCs/>
                <w:color w:val="000000"/>
              </w:rPr>
              <w:t>главный</w:t>
            </w:r>
            <w:proofErr w:type="gramEnd"/>
            <w:r w:rsidRPr="00422E11">
              <w:rPr>
                <w:b/>
                <w:bCs/>
                <w:color w:val="000000"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b/>
                <w:bCs/>
                <w:color w:val="000000"/>
              </w:rPr>
            </w:pPr>
            <w:r w:rsidRPr="00422E11">
              <w:rPr>
                <w:b/>
                <w:bCs/>
                <w:color w:val="000000"/>
              </w:rPr>
              <w:t>2026 год</w:t>
            </w:r>
          </w:p>
        </w:tc>
      </w:tr>
      <w:tr w:rsidR="00422E11" w:rsidRPr="00422E11" w:rsidTr="00422E1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2E1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6679,06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3419,79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3322,3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422E11" w:rsidRPr="00422E11" w:rsidTr="00422E11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2461,55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1517,43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1418,0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22E11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22E11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961,24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1237,87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178,44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257,43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153,01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4217,52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1902,36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1904,36</w:t>
            </w:r>
          </w:p>
        </w:tc>
      </w:tr>
      <w:tr w:rsidR="00422E11" w:rsidRPr="00422E11" w:rsidTr="00422E11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0120082230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1690,06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495,96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212,30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214,30</w:t>
            </w:r>
          </w:p>
        </w:tc>
      </w:tr>
      <w:tr w:rsidR="00422E11" w:rsidRPr="00422E11" w:rsidTr="00422E11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2031,50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9117,96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8575,85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8447,00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1162,60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1330,00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1162,60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1330,00</w:t>
            </w:r>
          </w:p>
        </w:tc>
      </w:tr>
      <w:tr w:rsidR="00422E11" w:rsidRPr="00422E11" w:rsidTr="00422E11">
        <w:trPr>
          <w:trHeight w:val="6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7955,36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7255,85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7117,00</w:t>
            </w:r>
          </w:p>
        </w:tc>
      </w:tr>
      <w:tr w:rsidR="00422E11" w:rsidRPr="00422E11" w:rsidTr="00422E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1284,11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2581,73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2357,13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2357,13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1215,71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992,52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833,24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2643,32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2437,67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2437,67</w:t>
            </w:r>
          </w:p>
        </w:tc>
      </w:tr>
      <w:tr w:rsidR="00422E11" w:rsidRPr="00422E11" w:rsidTr="00422E11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48,00</w:t>
            </w:r>
          </w:p>
        </w:tc>
      </w:tr>
      <w:tr w:rsidR="00422E11" w:rsidRPr="00422E11" w:rsidTr="00422E11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175,59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195,80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216,23</w:t>
            </w:r>
          </w:p>
        </w:tc>
      </w:tr>
      <w:tr w:rsidR="00422E11" w:rsidRPr="00422E11" w:rsidTr="00422E11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3,90</w:t>
            </w:r>
          </w:p>
        </w:tc>
      </w:tr>
      <w:tr w:rsidR="00422E11" w:rsidRPr="00422E11" w:rsidTr="00422E11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170,90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125,60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422E11" w:rsidRPr="00422E11" w:rsidTr="00422E1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22E11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422E11" w:rsidRPr="00422E11" w:rsidTr="00422E11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E11" w:rsidRPr="00422E11" w:rsidRDefault="00422E11" w:rsidP="00422E11">
            <w:pPr>
              <w:jc w:val="both"/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</w:tr>
      <w:tr w:rsidR="00422E11" w:rsidRPr="00422E11" w:rsidTr="00422E1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3061,26</w:t>
            </w:r>
          </w:p>
        </w:tc>
      </w:tr>
      <w:tr w:rsidR="00422E11" w:rsidRPr="00422E11" w:rsidTr="00422E1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3061,26</w:t>
            </w:r>
          </w:p>
        </w:tc>
      </w:tr>
      <w:tr w:rsidR="00422E11" w:rsidRPr="00422E11" w:rsidTr="00422E1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2E11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9210000000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1484,46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194,35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 xml:space="preserve">Освобождение от несанкционированных </w:t>
            </w:r>
            <w:proofErr w:type="gramStart"/>
            <w:r w:rsidRPr="00422E11">
              <w:rPr>
                <w:color w:val="000000"/>
                <w:sz w:val="16"/>
                <w:szCs w:val="16"/>
              </w:rPr>
              <w:t>свалках</w:t>
            </w:r>
            <w:proofErr w:type="gramEnd"/>
            <w:r w:rsidRPr="00422E11">
              <w:rPr>
                <w:color w:val="000000"/>
                <w:sz w:val="16"/>
                <w:szCs w:val="16"/>
              </w:rPr>
              <w:t xml:space="preserve"> на территории МО Рыбинский сельсовет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9210089130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1129,57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11" w:rsidRPr="00422E11" w:rsidRDefault="00422E11" w:rsidP="00422E11">
            <w:pPr>
              <w:rPr>
                <w:color w:val="000000"/>
                <w:sz w:val="16"/>
                <w:szCs w:val="16"/>
              </w:rPr>
            </w:pPr>
            <w:r w:rsidRPr="00422E11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355,39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710,79</w:t>
            </w:r>
          </w:p>
        </w:tc>
      </w:tr>
      <w:tr w:rsidR="00422E11" w:rsidRPr="00422E11" w:rsidTr="00422E1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color w:val="000000"/>
              </w:rPr>
            </w:pPr>
            <w:r w:rsidRPr="00422E1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20521,44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11" w:rsidRPr="00422E11" w:rsidRDefault="00422E11" w:rsidP="00422E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22E11">
              <w:rPr>
                <w:rFonts w:ascii="Arial" w:hAnsi="Arial" w:cs="Arial"/>
                <w:b/>
                <w:bCs/>
                <w:color w:val="000000"/>
              </w:rPr>
              <w:t>15591,4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:rsidR="00422E11" w:rsidRDefault="00422E1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422E11" w:rsidSect="00D913E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575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578E5"/>
    <w:rsid w:val="00260E47"/>
    <w:rsid w:val="00261F47"/>
    <w:rsid w:val="0026250A"/>
    <w:rsid w:val="00266531"/>
    <w:rsid w:val="0026777D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1F81"/>
    <w:rsid w:val="00422E11"/>
    <w:rsid w:val="00425225"/>
    <w:rsid w:val="004252E1"/>
    <w:rsid w:val="00426149"/>
    <w:rsid w:val="00436B76"/>
    <w:rsid w:val="00436F70"/>
    <w:rsid w:val="004434AA"/>
    <w:rsid w:val="004438A1"/>
    <w:rsid w:val="00443BDE"/>
    <w:rsid w:val="00457149"/>
    <w:rsid w:val="004647AE"/>
    <w:rsid w:val="004662DE"/>
    <w:rsid w:val="00466FA0"/>
    <w:rsid w:val="004820E3"/>
    <w:rsid w:val="004829FE"/>
    <w:rsid w:val="004A01F6"/>
    <w:rsid w:val="004A0914"/>
    <w:rsid w:val="004A0D17"/>
    <w:rsid w:val="004A175A"/>
    <w:rsid w:val="004B02B9"/>
    <w:rsid w:val="004B14EB"/>
    <w:rsid w:val="004B1BB0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723DD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431B"/>
    <w:rsid w:val="005A73E3"/>
    <w:rsid w:val="005B2BE4"/>
    <w:rsid w:val="005B4CC8"/>
    <w:rsid w:val="005C31E3"/>
    <w:rsid w:val="005C7F14"/>
    <w:rsid w:val="005D7B46"/>
    <w:rsid w:val="005E3188"/>
    <w:rsid w:val="005E6A4D"/>
    <w:rsid w:val="005F2947"/>
    <w:rsid w:val="005F5B74"/>
    <w:rsid w:val="006026C8"/>
    <w:rsid w:val="006038F6"/>
    <w:rsid w:val="00603A10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362A"/>
    <w:rsid w:val="00694A03"/>
    <w:rsid w:val="00697619"/>
    <w:rsid w:val="006A17D5"/>
    <w:rsid w:val="006A2A85"/>
    <w:rsid w:val="006A3DB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1FE3"/>
    <w:rsid w:val="006E2F5D"/>
    <w:rsid w:val="006E4460"/>
    <w:rsid w:val="006E7CF8"/>
    <w:rsid w:val="006F0D4E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ECD"/>
    <w:rsid w:val="007752EC"/>
    <w:rsid w:val="007803F7"/>
    <w:rsid w:val="0078161E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804B0A"/>
    <w:rsid w:val="00805008"/>
    <w:rsid w:val="00805D92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5E39"/>
    <w:rsid w:val="00827231"/>
    <w:rsid w:val="0083122E"/>
    <w:rsid w:val="00833CBE"/>
    <w:rsid w:val="00836CFB"/>
    <w:rsid w:val="00837D39"/>
    <w:rsid w:val="00837D6B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8F5"/>
    <w:rsid w:val="00903FD3"/>
    <w:rsid w:val="009064BD"/>
    <w:rsid w:val="009102F7"/>
    <w:rsid w:val="00911A16"/>
    <w:rsid w:val="00912F82"/>
    <w:rsid w:val="009157DA"/>
    <w:rsid w:val="00922B55"/>
    <w:rsid w:val="00933E9A"/>
    <w:rsid w:val="009369CA"/>
    <w:rsid w:val="0094501A"/>
    <w:rsid w:val="00946834"/>
    <w:rsid w:val="00951F4F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0B70"/>
    <w:rsid w:val="00A768F4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3C62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3A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13EC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26C6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3546"/>
    <w:rsid w:val="00E75D4B"/>
    <w:rsid w:val="00E82559"/>
    <w:rsid w:val="00E86FAE"/>
    <w:rsid w:val="00E877D5"/>
    <w:rsid w:val="00EA05A8"/>
    <w:rsid w:val="00EB2AA1"/>
    <w:rsid w:val="00EB7B29"/>
    <w:rsid w:val="00EC7C2E"/>
    <w:rsid w:val="00ED0ED5"/>
    <w:rsid w:val="00ED46EC"/>
    <w:rsid w:val="00ED7550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7E5"/>
    <w:rsid w:val="00F95957"/>
    <w:rsid w:val="00F96EDD"/>
    <w:rsid w:val="00FA0C1C"/>
    <w:rsid w:val="00FA378E"/>
    <w:rsid w:val="00FA3E0C"/>
    <w:rsid w:val="00FA3EB7"/>
    <w:rsid w:val="00FB0ECC"/>
    <w:rsid w:val="00FB273D"/>
    <w:rsid w:val="00FB2A2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xl63">
    <w:name w:val="xl63"/>
    <w:basedOn w:val="a"/>
    <w:rsid w:val="00F957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F95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1C9C3-1BB4-42E8-BB71-F8C46412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24</Pages>
  <Words>6531</Words>
  <Characters>37229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53</cp:revision>
  <cp:lastPrinted>2020-01-21T02:12:00Z</cp:lastPrinted>
  <dcterms:created xsi:type="dcterms:W3CDTF">2023-11-11T13:40:00Z</dcterms:created>
  <dcterms:modified xsi:type="dcterms:W3CDTF">2024-10-01T12:23:00Z</dcterms:modified>
</cp:coreProperties>
</file>