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BD" w:rsidRPr="009F54BD" w:rsidRDefault="009F54BD" w:rsidP="009F54BD">
      <w:pPr>
        <w:jc w:val="center"/>
        <w:rPr>
          <w:sz w:val="28"/>
          <w:szCs w:val="28"/>
        </w:rPr>
      </w:pPr>
    </w:p>
    <w:p w:rsidR="00BE469C" w:rsidRPr="00827FE2" w:rsidRDefault="00BE469C" w:rsidP="009F54BD">
      <w:pPr>
        <w:jc w:val="center"/>
        <w:rPr>
          <w:sz w:val="28"/>
          <w:szCs w:val="28"/>
        </w:rPr>
      </w:pPr>
      <w:r w:rsidRPr="00827FE2">
        <w:rPr>
          <w:sz w:val="28"/>
          <w:szCs w:val="28"/>
        </w:rPr>
        <w:t xml:space="preserve">АДМИНИСТРАЦИЯ </w:t>
      </w:r>
      <w:r w:rsidR="005E6E5C" w:rsidRPr="00827FE2">
        <w:rPr>
          <w:sz w:val="28"/>
          <w:szCs w:val="28"/>
        </w:rPr>
        <w:t xml:space="preserve">РЫБИНСКОГО </w:t>
      </w:r>
      <w:r w:rsidRPr="00827FE2">
        <w:rPr>
          <w:sz w:val="28"/>
          <w:szCs w:val="28"/>
        </w:rPr>
        <w:t xml:space="preserve"> СЕЛЬСОВЕТА</w:t>
      </w:r>
    </w:p>
    <w:p w:rsidR="00BE469C" w:rsidRPr="00827FE2" w:rsidRDefault="00BE469C" w:rsidP="009F54BD">
      <w:pPr>
        <w:jc w:val="center"/>
        <w:rPr>
          <w:sz w:val="28"/>
          <w:szCs w:val="28"/>
        </w:rPr>
      </w:pPr>
      <w:r w:rsidRPr="00827FE2">
        <w:rPr>
          <w:sz w:val="28"/>
          <w:szCs w:val="28"/>
        </w:rPr>
        <w:t>МОТЫГИНСКОГО РАЙОНА</w:t>
      </w:r>
    </w:p>
    <w:p w:rsidR="00BE469C" w:rsidRPr="00827FE2" w:rsidRDefault="00BE469C" w:rsidP="009F54BD">
      <w:pPr>
        <w:jc w:val="center"/>
        <w:rPr>
          <w:sz w:val="28"/>
          <w:szCs w:val="28"/>
        </w:rPr>
      </w:pPr>
      <w:r w:rsidRPr="00827FE2">
        <w:rPr>
          <w:sz w:val="28"/>
          <w:szCs w:val="28"/>
        </w:rPr>
        <w:t>КРАСНОЯРСКОГО КРАЯ</w:t>
      </w:r>
    </w:p>
    <w:p w:rsidR="009F54BD" w:rsidRDefault="009F54BD" w:rsidP="009F54BD">
      <w:pPr>
        <w:jc w:val="center"/>
        <w:rPr>
          <w:sz w:val="28"/>
          <w:szCs w:val="28"/>
        </w:rPr>
      </w:pPr>
    </w:p>
    <w:p w:rsidR="00BE469C" w:rsidRPr="00827FE2" w:rsidRDefault="00BE469C" w:rsidP="009F54BD">
      <w:pPr>
        <w:jc w:val="center"/>
        <w:rPr>
          <w:sz w:val="28"/>
          <w:szCs w:val="28"/>
        </w:rPr>
      </w:pPr>
      <w:r w:rsidRPr="00827FE2">
        <w:rPr>
          <w:sz w:val="28"/>
          <w:szCs w:val="28"/>
        </w:rPr>
        <w:t>ПОСТАНОВЛЕНИЕ</w:t>
      </w:r>
    </w:p>
    <w:p w:rsidR="009F54BD" w:rsidRDefault="009F54BD" w:rsidP="00DE00E8">
      <w:pPr>
        <w:shd w:val="clear" w:color="auto" w:fill="FFFFFF"/>
        <w:tabs>
          <w:tab w:val="left" w:pos="3701"/>
          <w:tab w:val="left" w:pos="7896"/>
        </w:tabs>
        <w:ind w:firstLine="709"/>
        <w:jc w:val="both"/>
        <w:rPr>
          <w:sz w:val="28"/>
          <w:szCs w:val="28"/>
        </w:rPr>
      </w:pPr>
    </w:p>
    <w:p w:rsidR="00BE469C" w:rsidRDefault="0058293E" w:rsidP="009F54BD">
      <w:pPr>
        <w:shd w:val="clear" w:color="auto" w:fill="FFFFFF"/>
        <w:tabs>
          <w:tab w:val="left" w:pos="3701"/>
          <w:tab w:val="left" w:pos="7896"/>
        </w:tabs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04.02</w:t>
      </w:r>
      <w:r w:rsidR="009F54BD">
        <w:rPr>
          <w:sz w:val="28"/>
          <w:szCs w:val="28"/>
        </w:rPr>
        <w:t>.2025</w:t>
      </w:r>
      <w:r w:rsidR="00BE469C" w:rsidRPr="00827FE2">
        <w:rPr>
          <w:sz w:val="28"/>
          <w:szCs w:val="28"/>
        </w:rPr>
        <w:t xml:space="preserve"> г.</w:t>
      </w:r>
      <w:r w:rsidR="00BE469C" w:rsidRPr="00827FE2">
        <w:rPr>
          <w:sz w:val="28"/>
          <w:szCs w:val="28"/>
        </w:rPr>
        <w:tab/>
      </w:r>
      <w:r w:rsidR="009F54BD">
        <w:rPr>
          <w:sz w:val="28"/>
          <w:szCs w:val="28"/>
        </w:rPr>
        <w:t xml:space="preserve">   </w:t>
      </w:r>
      <w:r w:rsidR="005E6E5C" w:rsidRPr="00827FE2">
        <w:rPr>
          <w:spacing w:val="-5"/>
          <w:sz w:val="28"/>
          <w:szCs w:val="28"/>
        </w:rPr>
        <w:t>с</w:t>
      </w:r>
      <w:r w:rsidR="00BE469C" w:rsidRPr="00827FE2">
        <w:rPr>
          <w:spacing w:val="-5"/>
          <w:sz w:val="28"/>
          <w:szCs w:val="28"/>
        </w:rPr>
        <w:t xml:space="preserve">. </w:t>
      </w:r>
      <w:r w:rsidR="005E6E5C" w:rsidRPr="00827FE2">
        <w:rPr>
          <w:spacing w:val="-5"/>
          <w:sz w:val="28"/>
          <w:szCs w:val="28"/>
        </w:rPr>
        <w:t>Рыбное</w:t>
      </w:r>
      <w:r w:rsidR="00BE469C" w:rsidRPr="00827FE2">
        <w:rPr>
          <w:sz w:val="28"/>
          <w:szCs w:val="28"/>
        </w:rPr>
        <w:tab/>
      </w:r>
      <w:r w:rsidR="009F54BD">
        <w:rPr>
          <w:sz w:val="28"/>
          <w:szCs w:val="28"/>
        </w:rPr>
        <w:t xml:space="preserve">        </w:t>
      </w:r>
      <w:r w:rsidR="00BE469C" w:rsidRPr="00827FE2">
        <w:rPr>
          <w:spacing w:val="-10"/>
          <w:sz w:val="28"/>
          <w:szCs w:val="28"/>
        </w:rPr>
        <w:t xml:space="preserve">№ </w:t>
      </w:r>
      <w:r>
        <w:rPr>
          <w:spacing w:val="-10"/>
          <w:sz w:val="28"/>
          <w:szCs w:val="28"/>
        </w:rPr>
        <w:t xml:space="preserve"> 12</w:t>
      </w:r>
      <w:bookmarkStart w:id="0" w:name="_GoBack"/>
      <w:bookmarkEnd w:id="0"/>
    </w:p>
    <w:p w:rsidR="00263F24" w:rsidRPr="00827FE2" w:rsidRDefault="00263F24" w:rsidP="00DE00E8">
      <w:pPr>
        <w:shd w:val="clear" w:color="auto" w:fill="FFFFFF"/>
        <w:tabs>
          <w:tab w:val="left" w:pos="3701"/>
          <w:tab w:val="left" w:pos="7896"/>
        </w:tabs>
        <w:ind w:firstLine="709"/>
        <w:jc w:val="both"/>
        <w:rPr>
          <w:sz w:val="28"/>
          <w:szCs w:val="28"/>
        </w:rPr>
      </w:pPr>
    </w:p>
    <w:p w:rsidR="00263F24" w:rsidRDefault="00263F24" w:rsidP="009F54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63F24">
        <w:rPr>
          <w:sz w:val="28"/>
          <w:szCs w:val="28"/>
        </w:rPr>
        <w:t xml:space="preserve">О внесении изменений </w:t>
      </w:r>
      <w:r w:rsidR="009F54BD">
        <w:rPr>
          <w:bCs/>
          <w:sz w:val="28"/>
          <w:szCs w:val="28"/>
        </w:rPr>
        <w:t>Административный регламент</w:t>
      </w:r>
      <w:r w:rsidR="009F54BD" w:rsidRPr="00263F24">
        <w:rPr>
          <w:bCs/>
          <w:sz w:val="28"/>
          <w:szCs w:val="28"/>
        </w:rPr>
        <w:t xml:space="preserve"> по предо</w:t>
      </w:r>
      <w:r w:rsidR="009F54BD">
        <w:rPr>
          <w:bCs/>
          <w:sz w:val="28"/>
          <w:szCs w:val="28"/>
        </w:rPr>
        <w:t>ставлению муниципальной услуги «</w:t>
      </w:r>
      <w:r w:rsidR="009F54BD" w:rsidRPr="00263F24">
        <w:rPr>
          <w:bCs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</w:t>
      </w:r>
      <w:r w:rsidR="009F54BD">
        <w:rPr>
          <w:bCs/>
          <w:sz w:val="28"/>
          <w:szCs w:val="28"/>
        </w:rPr>
        <w:t xml:space="preserve">ва, садоводства», </w:t>
      </w:r>
      <w:r w:rsidR="009F54BD">
        <w:rPr>
          <w:sz w:val="28"/>
          <w:szCs w:val="28"/>
        </w:rPr>
        <w:t>утвержденный</w:t>
      </w:r>
      <w:r w:rsidR="009F54BD" w:rsidRPr="00263F24">
        <w:rPr>
          <w:sz w:val="28"/>
          <w:szCs w:val="28"/>
        </w:rPr>
        <w:t xml:space="preserve"> постановление</w:t>
      </w:r>
      <w:r w:rsidR="009F54BD">
        <w:rPr>
          <w:sz w:val="28"/>
          <w:szCs w:val="28"/>
        </w:rPr>
        <w:t>м</w:t>
      </w:r>
      <w:r w:rsidR="009F54BD" w:rsidRPr="00263F24">
        <w:rPr>
          <w:sz w:val="28"/>
          <w:szCs w:val="28"/>
        </w:rPr>
        <w:t xml:space="preserve"> администрации Рыбинского сельсовета </w:t>
      </w:r>
      <w:r w:rsidR="009F54BD">
        <w:rPr>
          <w:sz w:val="28"/>
          <w:szCs w:val="28"/>
        </w:rPr>
        <w:t xml:space="preserve">от </w:t>
      </w:r>
      <w:r w:rsidR="009F54BD" w:rsidRPr="00263F24">
        <w:rPr>
          <w:sz w:val="28"/>
          <w:szCs w:val="28"/>
        </w:rPr>
        <w:t>17.12.2024г. № 95</w:t>
      </w:r>
      <w:proofErr w:type="gramEnd"/>
    </w:p>
    <w:p w:rsidR="009F54BD" w:rsidRPr="00263F24" w:rsidRDefault="009F54BD" w:rsidP="009F54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263F24" w:rsidRPr="00263F24" w:rsidRDefault="00263F24" w:rsidP="00263F24">
      <w:pPr>
        <w:ind w:firstLine="709"/>
        <w:jc w:val="both"/>
        <w:rPr>
          <w:sz w:val="28"/>
          <w:szCs w:val="28"/>
        </w:rPr>
      </w:pPr>
      <w:r w:rsidRPr="00263F24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Федерального зако</w:t>
      </w:r>
      <w:r w:rsidR="009F54BD">
        <w:rPr>
          <w:sz w:val="28"/>
          <w:szCs w:val="28"/>
        </w:rPr>
        <w:t>на от 27.07.2010 г. №  210-ФЗ «</w:t>
      </w:r>
      <w:r w:rsidRPr="00263F24">
        <w:rPr>
          <w:sz w:val="28"/>
          <w:szCs w:val="28"/>
        </w:rPr>
        <w:t>Об организации предоставления государственных и му</w:t>
      </w:r>
      <w:r w:rsidR="009F54BD">
        <w:rPr>
          <w:sz w:val="28"/>
          <w:szCs w:val="28"/>
        </w:rPr>
        <w:t>ниципальных услуг»</w:t>
      </w:r>
      <w:r w:rsidRPr="00263F24">
        <w:rPr>
          <w:sz w:val="28"/>
          <w:szCs w:val="28"/>
        </w:rPr>
        <w:t>, Земельным кодексом Российской Федерации, руководствуясь Уставом Рыбинского сельсовета,</w:t>
      </w:r>
    </w:p>
    <w:p w:rsidR="00263F24" w:rsidRPr="00263F24" w:rsidRDefault="00263F24" w:rsidP="00263F24">
      <w:pPr>
        <w:ind w:firstLine="709"/>
        <w:jc w:val="both"/>
        <w:rPr>
          <w:sz w:val="28"/>
          <w:szCs w:val="28"/>
        </w:rPr>
      </w:pPr>
      <w:r w:rsidRPr="00263F24">
        <w:rPr>
          <w:sz w:val="28"/>
          <w:szCs w:val="28"/>
        </w:rPr>
        <w:t>ПОСТАНОВЛЯЮ:</w:t>
      </w:r>
    </w:p>
    <w:p w:rsidR="00263F24" w:rsidRPr="00263F24" w:rsidRDefault="00263F24" w:rsidP="00263F24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 w:rsidRPr="00263F24">
        <w:rPr>
          <w:sz w:val="28"/>
          <w:szCs w:val="28"/>
        </w:rPr>
        <w:t xml:space="preserve">1. </w:t>
      </w:r>
      <w:proofErr w:type="gramStart"/>
      <w:r w:rsidRPr="00263F24">
        <w:rPr>
          <w:sz w:val="28"/>
          <w:szCs w:val="28"/>
        </w:rPr>
        <w:t xml:space="preserve">Внести изменения </w:t>
      </w:r>
      <w:r w:rsidR="007801B8">
        <w:rPr>
          <w:sz w:val="28"/>
          <w:szCs w:val="28"/>
        </w:rPr>
        <w:t xml:space="preserve">в </w:t>
      </w:r>
      <w:r w:rsidR="007801B8">
        <w:rPr>
          <w:bCs/>
          <w:sz w:val="28"/>
          <w:szCs w:val="28"/>
        </w:rPr>
        <w:t>Административный</w:t>
      </w:r>
      <w:r w:rsidR="007801B8" w:rsidRPr="00263F24">
        <w:rPr>
          <w:bCs/>
          <w:sz w:val="28"/>
          <w:szCs w:val="28"/>
        </w:rPr>
        <w:t xml:space="preserve"> </w:t>
      </w:r>
      <w:r w:rsidR="007801B8">
        <w:rPr>
          <w:bCs/>
          <w:sz w:val="28"/>
          <w:szCs w:val="28"/>
        </w:rPr>
        <w:t>регламент</w:t>
      </w:r>
      <w:r w:rsidR="007801B8" w:rsidRPr="00263F24">
        <w:rPr>
          <w:bCs/>
          <w:sz w:val="28"/>
          <w:szCs w:val="28"/>
        </w:rPr>
        <w:t xml:space="preserve"> по предо</w:t>
      </w:r>
      <w:r w:rsidR="007801B8">
        <w:rPr>
          <w:bCs/>
          <w:sz w:val="28"/>
          <w:szCs w:val="28"/>
        </w:rPr>
        <w:t>ставлению муниципальной услуги «</w:t>
      </w:r>
      <w:r w:rsidR="007801B8" w:rsidRPr="00263F24">
        <w:rPr>
          <w:bCs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хозяйства, садоводства</w:t>
      </w:r>
      <w:r w:rsidR="007801B8">
        <w:rPr>
          <w:sz w:val="28"/>
          <w:szCs w:val="28"/>
        </w:rPr>
        <w:t>», утвержденный</w:t>
      </w:r>
      <w:r w:rsidRPr="00263F24">
        <w:rPr>
          <w:sz w:val="28"/>
          <w:szCs w:val="28"/>
        </w:rPr>
        <w:t xml:space="preserve"> постановление</w:t>
      </w:r>
      <w:r w:rsidR="007801B8">
        <w:rPr>
          <w:sz w:val="28"/>
          <w:szCs w:val="28"/>
        </w:rPr>
        <w:t>м</w:t>
      </w:r>
      <w:r w:rsidRPr="00263F24">
        <w:rPr>
          <w:sz w:val="28"/>
          <w:szCs w:val="28"/>
        </w:rPr>
        <w:t xml:space="preserve"> администрации Рыбинского сельсовета </w:t>
      </w:r>
      <w:r w:rsidR="007801B8">
        <w:rPr>
          <w:sz w:val="28"/>
          <w:szCs w:val="28"/>
        </w:rPr>
        <w:t xml:space="preserve">от </w:t>
      </w:r>
      <w:r w:rsidRPr="00263F24">
        <w:rPr>
          <w:sz w:val="28"/>
          <w:szCs w:val="28"/>
        </w:rPr>
        <w:t xml:space="preserve">17.12.2024г. № 95 </w:t>
      </w:r>
      <w:r w:rsidRPr="00263F24">
        <w:rPr>
          <w:bCs/>
          <w:sz w:val="28"/>
          <w:szCs w:val="28"/>
        </w:rPr>
        <w:t>(</w:t>
      </w:r>
      <w:r w:rsidRPr="00263F24">
        <w:rPr>
          <w:sz w:val="28"/>
          <w:szCs w:val="28"/>
        </w:rPr>
        <w:t>дал</w:t>
      </w:r>
      <w:r w:rsidR="007801B8">
        <w:rPr>
          <w:sz w:val="28"/>
          <w:szCs w:val="28"/>
        </w:rPr>
        <w:t>ее – Административный регламент</w:t>
      </w:r>
      <w:r w:rsidRPr="00263F24">
        <w:rPr>
          <w:sz w:val="28"/>
          <w:szCs w:val="28"/>
        </w:rPr>
        <w:t>):</w:t>
      </w:r>
      <w:proofErr w:type="gramEnd"/>
    </w:p>
    <w:p w:rsidR="00263F24" w:rsidRPr="00263F24" w:rsidRDefault="00263F24" w:rsidP="00263F24">
      <w:pPr>
        <w:ind w:firstLine="709"/>
        <w:jc w:val="both"/>
        <w:rPr>
          <w:sz w:val="28"/>
          <w:szCs w:val="28"/>
        </w:rPr>
      </w:pPr>
      <w:r w:rsidRPr="00263F24">
        <w:rPr>
          <w:sz w:val="28"/>
          <w:szCs w:val="28"/>
        </w:rPr>
        <w:t xml:space="preserve">1.1.  Раздел 2 </w:t>
      </w:r>
      <w:r w:rsidR="007801B8">
        <w:rPr>
          <w:sz w:val="28"/>
          <w:szCs w:val="28"/>
        </w:rPr>
        <w:t>Административного регламента</w:t>
      </w:r>
      <w:r w:rsidR="005D0D4D">
        <w:rPr>
          <w:sz w:val="28"/>
          <w:szCs w:val="28"/>
        </w:rPr>
        <w:t xml:space="preserve"> дополнить пунктами</w:t>
      </w:r>
      <w:r w:rsidRPr="00263F24">
        <w:rPr>
          <w:sz w:val="28"/>
          <w:szCs w:val="28"/>
        </w:rPr>
        <w:t xml:space="preserve"> 2.5.1.</w:t>
      </w:r>
      <w:r w:rsidR="005D0D4D">
        <w:rPr>
          <w:sz w:val="28"/>
          <w:szCs w:val="28"/>
        </w:rPr>
        <w:t xml:space="preserve">, </w:t>
      </w:r>
      <w:r w:rsidR="00DF7F58">
        <w:rPr>
          <w:sz w:val="28"/>
          <w:szCs w:val="28"/>
        </w:rPr>
        <w:t>2.7.1.</w:t>
      </w:r>
      <w:r w:rsidRPr="00263F24">
        <w:rPr>
          <w:sz w:val="28"/>
          <w:szCs w:val="28"/>
        </w:rPr>
        <w:t xml:space="preserve">  следующего содержания:</w:t>
      </w:r>
    </w:p>
    <w:p w:rsidR="00DF7F58" w:rsidRDefault="00263F24" w:rsidP="00263F24">
      <w:pPr>
        <w:ind w:firstLine="709"/>
        <w:jc w:val="both"/>
        <w:rPr>
          <w:sz w:val="28"/>
          <w:szCs w:val="28"/>
        </w:rPr>
      </w:pPr>
      <w:r w:rsidRPr="00263F24">
        <w:rPr>
          <w:sz w:val="28"/>
          <w:szCs w:val="28"/>
        </w:rPr>
        <w:t xml:space="preserve">«2.5.1. Срок действия решения о предварительном согласовании предоставления земельного участка составляет один год. В случае, предусмотренном пунктом 10  </w:t>
      </w:r>
      <w:hyperlink r:id="rId7" w:history="1">
        <w:r w:rsidRPr="007801B8">
          <w:rPr>
            <w:rStyle w:val="a5"/>
            <w:color w:val="auto"/>
            <w:sz w:val="28"/>
            <w:szCs w:val="28"/>
            <w:u w:val="none"/>
          </w:rPr>
          <w:t>статьи 39.15</w:t>
        </w:r>
      </w:hyperlink>
      <w:r w:rsidRPr="00263F24">
        <w:rPr>
          <w:sz w:val="28"/>
          <w:szCs w:val="28"/>
        </w:rPr>
        <w:t xml:space="preserve"> Земельного кодекса Российской Федерации, срок действия таког</w:t>
      </w:r>
      <w:r w:rsidR="007801B8">
        <w:rPr>
          <w:sz w:val="28"/>
          <w:szCs w:val="28"/>
        </w:rPr>
        <w:t>о решения составляет два года</w:t>
      </w:r>
      <w:r w:rsidR="00DF7F58">
        <w:rPr>
          <w:sz w:val="28"/>
          <w:szCs w:val="28"/>
        </w:rPr>
        <w:t>.</w:t>
      </w:r>
    </w:p>
    <w:p w:rsidR="00DF7F58" w:rsidRDefault="00DF7F58" w:rsidP="00DF7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DF7F58">
        <w:rPr>
          <w:sz w:val="28"/>
          <w:szCs w:val="28"/>
        </w:rPr>
        <w:t xml:space="preserve"> </w:t>
      </w:r>
      <w:r w:rsidRPr="005D0D4D">
        <w:rPr>
          <w:sz w:val="28"/>
          <w:szCs w:val="28"/>
        </w:rPr>
        <w:t>При предоставлении муниципальной услуги в электронной форме идентификация и</w:t>
      </w:r>
      <w:r>
        <w:rPr>
          <w:sz w:val="28"/>
          <w:szCs w:val="28"/>
        </w:rPr>
        <w:t xml:space="preserve"> </w:t>
      </w:r>
      <w:r w:rsidRPr="005D0D4D">
        <w:rPr>
          <w:sz w:val="28"/>
          <w:szCs w:val="28"/>
        </w:rPr>
        <w:t>аутентификация могут осуществляться посредством:</w:t>
      </w:r>
    </w:p>
    <w:p w:rsidR="00DF7F58" w:rsidRPr="00574033" w:rsidRDefault="00DF7F58" w:rsidP="00DF7F5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74033">
        <w:rPr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63F24" w:rsidRDefault="00DF7F58" w:rsidP="00DF7F58">
      <w:pPr>
        <w:ind w:firstLine="709"/>
        <w:jc w:val="both"/>
        <w:rPr>
          <w:sz w:val="28"/>
          <w:szCs w:val="28"/>
        </w:rPr>
      </w:pPr>
      <w:bookmarkStart w:id="1" w:name="000440"/>
      <w:bookmarkStart w:id="2" w:name="100385"/>
      <w:bookmarkEnd w:id="1"/>
      <w:bookmarkEnd w:id="2"/>
      <w:proofErr w:type="gramStart"/>
      <w:r w:rsidRPr="00574033">
        <w:rPr>
          <w:color w:val="000000"/>
          <w:sz w:val="28"/>
          <w:szCs w:val="28"/>
        </w:rPr>
        <w:lastRenderedPageBreak/>
        <w:t xml:space="preserve">2) информационных технологий, предусмотренных </w:t>
      </w:r>
      <w:hyperlink r:id="rId8" w:anchor="100189" w:history="1">
        <w:r w:rsidRPr="002D2A23">
          <w:rPr>
            <w:color w:val="000000"/>
            <w:sz w:val="28"/>
            <w:szCs w:val="28"/>
          </w:rPr>
          <w:t>статьями 9</w:t>
        </w:r>
      </w:hyperlink>
      <w:r w:rsidRPr="00574033">
        <w:rPr>
          <w:color w:val="000000"/>
          <w:sz w:val="28"/>
          <w:szCs w:val="28"/>
        </w:rPr>
        <w:t xml:space="preserve">, </w:t>
      </w:r>
      <w:hyperlink r:id="rId9" w:anchor="100202" w:history="1">
        <w:r w:rsidRPr="002D2A23">
          <w:rPr>
            <w:color w:val="000000"/>
            <w:sz w:val="28"/>
            <w:szCs w:val="28"/>
          </w:rPr>
          <w:t>10</w:t>
        </w:r>
      </w:hyperlink>
      <w:r w:rsidRPr="00574033">
        <w:rPr>
          <w:color w:val="000000"/>
          <w:sz w:val="28"/>
          <w:szCs w:val="28"/>
        </w:rPr>
        <w:t xml:space="preserve"> и </w:t>
      </w:r>
      <w:hyperlink r:id="rId10" w:anchor="100243" w:history="1">
        <w:r w:rsidRPr="002D2A23">
          <w:rPr>
            <w:color w:val="000000"/>
            <w:sz w:val="28"/>
            <w:szCs w:val="28"/>
          </w:rPr>
          <w:t>14</w:t>
        </w:r>
      </w:hyperlink>
      <w:r w:rsidRPr="00574033">
        <w:rPr>
          <w:color w:val="000000"/>
          <w:sz w:val="28"/>
          <w:szCs w:val="28"/>
        </w:rPr>
        <w:t xml:space="preserve"> Федерального закона от 29 декабря 2022 года </w:t>
      </w:r>
      <w:r>
        <w:rPr>
          <w:color w:val="000000"/>
          <w:sz w:val="28"/>
          <w:szCs w:val="28"/>
        </w:rPr>
        <w:t>№</w:t>
      </w:r>
      <w:r w:rsidRPr="00574033">
        <w:rPr>
          <w:color w:val="000000"/>
          <w:sz w:val="28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r w:rsidRPr="00574033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».</w:t>
      </w:r>
      <w:proofErr w:type="gramEnd"/>
    </w:p>
    <w:p w:rsidR="005D0D4D" w:rsidRDefault="007801B8" w:rsidP="009F5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54BD">
        <w:rPr>
          <w:sz w:val="28"/>
          <w:szCs w:val="28"/>
        </w:rPr>
        <w:t>П</w:t>
      </w:r>
      <w:r w:rsidR="00DF7F58">
        <w:rPr>
          <w:sz w:val="28"/>
          <w:szCs w:val="28"/>
        </w:rPr>
        <w:t>ункт 2.6 Административного регламента исключить</w:t>
      </w:r>
      <w:r w:rsidR="009F54BD">
        <w:rPr>
          <w:sz w:val="28"/>
          <w:szCs w:val="28"/>
        </w:rPr>
        <w:t>.</w:t>
      </w:r>
    </w:p>
    <w:p w:rsidR="005D0D4D" w:rsidRPr="00263F24" w:rsidRDefault="009F54BD" w:rsidP="009F5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4, 5 Административного регламента исключить.</w:t>
      </w:r>
    </w:p>
    <w:p w:rsidR="00263F24" w:rsidRPr="00263F24" w:rsidRDefault="00263F24" w:rsidP="009F54B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2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263F24" w:rsidRPr="00263F24" w:rsidRDefault="00263F24" w:rsidP="009F54BD">
      <w:pPr>
        <w:ind w:firstLine="709"/>
        <w:jc w:val="both"/>
        <w:rPr>
          <w:sz w:val="28"/>
          <w:szCs w:val="28"/>
        </w:rPr>
      </w:pPr>
      <w:r w:rsidRPr="00263F24">
        <w:rPr>
          <w:sz w:val="28"/>
          <w:szCs w:val="28"/>
        </w:rPr>
        <w:t xml:space="preserve"> 3. Настоящее постановление вступает в силу после его опубликования в печатном издании «</w:t>
      </w:r>
      <w:r w:rsidRPr="00263F24">
        <w:rPr>
          <w:color w:val="000000"/>
          <w:sz w:val="28"/>
          <w:szCs w:val="28"/>
        </w:rPr>
        <w:t>Ведомости Рыбинского сельсовета</w:t>
      </w:r>
      <w:r w:rsidRPr="00263F24">
        <w:rPr>
          <w:sz w:val="28"/>
          <w:szCs w:val="28"/>
        </w:rPr>
        <w:t>», и подлежит размещению на официальном сайте муниципального образования Рыбинский сельсовет в сети Интернет.</w:t>
      </w:r>
    </w:p>
    <w:p w:rsidR="00263F24" w:rsidRPr="00263F24" w:rsidRDefault="00263F24" w:rsidP="00263F24">
      <w:pPr>
        <w:pStyle w:val="a6"/>
        <w:ind w:firstLine="709"/>
        <w:rPr>
          <w:szCs w:val="28"/>
        </w:rPr>
      </w:pPr>
    </w:p>
    <w:p w:rsidR="00263F24" w:rsidRPr="00263F24" w:rsidRDefault="00263F24" w:rsidP="00263F24">
      <w:pPr>
        <w:pStyle w:val="a6"/>
        <w:ind w:firstLine="709"/>
        <w:rPr>
          <w:szCs w:val="28"/>
        </w:rPr>
      </w:pPr>
    </w:p>
    <w:p w:rsidR="00BE469C" w:rsidRPr="00263F24" w:rsidRDefault="00263F24" w:rsidP="00263F24">
      <w:pPr>
        <w:jc w:val="both"/>
        <w:rPr>
          <w:sz w:val="28"/>
          <w:szCs w:val="28"/>
        </w:rPr>
      </w:pPr>
      <w:r w:rsidRPr="00263F24">
        <w:rPr>
          <w:sz w:val="28"/>
          <w:szCs w:val="28"/>
        </w:rPr>
        <w:t>Глава Рыбинского сельсовета</w:t>
      </w:r>
      <w:r w:rsidRPr="00263F24">
        <w:rPr>
          <w:sz w:val="28"/>
          <w:szCs w:val="28"/>
        </w:rPr>
        <w:tab/>
      </w:r>
      <w:r w:rsidRPr="00263F24">
        <w:rPr>
          <w:sz w:val="28"/>
          <w:szCs w:val="28"/>
        </w:rPr>
        <w:tab/>
        <w:t xml:space="preserve">                     </w:t>
      </w:r>
      <w:r w:rsidR="009F54BD">
        <w:rPr>
          <w:sz w:val="28"/>
          <w:szCs w:val="28"/>
        </w:rPr>
        <w:t xml:space="preserve">      </w:t>
      </w:r>
      <w:r w:rsidRPr="00263F24">
        <w:rPr>
          <w:sz w:val="28"/>
          <w:szCs w:val="28"/>
        </w:rPr>
        <w:t xml:space="preserve">    </w:t>
      </w:r>
      <w:r w:rsidR="009F54BD">
        <w:rPr>
          <w:sz w:val="28"/>
          <w:szCs w:val="28"/>
        </w:rPr>
        <w:t xml:space="preserve">   </w:t>
      </w:r>
      <w:r w:rsidRPr="00263F24">
        <w:rPr>
          <w:sz w:val="28"/>
          <w:szCs w:val="28"/>
        </w:rPr>
        <w:t xml:space="preserve"> В.Н. Кондратьева</w:t>
      </w:r>
    </w:p>
    <w:p w:rsidR="002A684B" w:rsidRPr="00827FE2" w:rsidRDefault="002A684B" w:rsidP="00263F24">
      <w:pPr>
        <w:rPr>
          <w:rFonts w:eastAsiaTheme="minorHAnsi"/>
          <w:sz w:val="28"/>
          <w:szCs w:val="28"/>
          <w:lang w:eastAsia="en-US"/>
        </w:rPr>
      </w:pPr>
    </w:p>
    <w:sectPr w:rsidR="002A684B" w:rsidRPr="00827FE2" w:rsidSect="006408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A5D49"/>
    <w:multiLevelType w:val="hybridMultilevel"/>
    <w:tmpl w:val="FA541BB8"/>
    <w:lvl w:ilvl="0" w:tplc="B51EB6BC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E253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063B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2936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C567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40BC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EBE5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CE5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22C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3C2"/>
    <w:rsid w:val="00066116"/>
    <w:rsid w:val="00086A3A"/>
    <w:rsid w:val="000914F0"/>
    <w:rsid w:val="000A3ADF"/>
    <w:rsid w:val="00102921"/>
    <w:rsid w:val="00117B79"/>
    <w:rsid w:val="001653D7"/>
    <w:rsid w:val="001A1149"/>
    <w:rsid w:val="00202B8C"/>
    <w:rsid w:val="002125DB"/>
    <w:rsid w:val="002146EA"/>
    <w:rsid w:val="00254198"/>
    <w:rsid w:val="00263F24"/>
    <w:rsid w:val="00265280"/>
    <w:rsid w:val="002A684B"/>
    <w:rsid w:val="002E1735"/>
    <w:rsid w:val="00300795"/>
    <w:rsid w:val="00302A50"/>
    <w:rsid w:val="00317D74"/>
    <w:rsid w:val="003F1380"/>
    <w:rsid w:val="004024D2"/>
    <w:rsid w:val="00456B32"/>
    <w:rsid w:val="005231CC"/>
    <w:rsid w:val="0058293E"/>
    <w:rsid w:val="005C27C8"/>
    <w:rsid w:val="005D0D4D"/>
    <w:rsid w:val="005E6E5C"/>
    <w:rsid w:val="006408A1"/>
    <w:rsid w:val="006A6A0F"/>
    <w:rsid w:val="006E6CFB"/>
    <w:rsid w:val="007306C8"/>
    <w:rsid w:val="007801B8"/>
    <w:rsid w:val="007B14BA"/>
    <w:rsid w:val="007F15C4"/>
    <w:rsid w:val="00802035"/>
    <w:rsid w:val="00821FB2"/>
    <w:rsid w:val="00827FE2"/>
    <w:rsid w:val="00872BFE"/>
    <w:rsid w:val="008C5CB0"/>
    <w:rsid w:val="00920873"/>
    <w:rsid w:val="009C3A3F"/>
    <w:rsid w:val="009F54BD"/>
    <w:rsid w:val="00A72C3D"/>
    <w:rsid w:val="00B2092F"/>
    <w:rsid w:val="00B62AD6"/>
    <w:rsid w:val="00BE469C"/>
    <w:rsid w:val="00C37508"/>
    <w:rsid w:val="00C653C2"/>
    <w:rsid w:val="00CB54A0"/>
    <w:rsid w:val="00CE6A4D"/>
    <w:rsid w:val="00CF43EC"/>
    <w:rsid w:val="00D03FFB"/>
    <w:rsid w:val="00D056C3"/>
    <w:rsid w:val="00D057B0"/>
    <w:rsid w:val="00D4579C"/>
    <w:rsid w:val="00DE00E8"/>
    <w:rsid w:val="00DF3F93"/>
    <w:rsid w:val="00DF7F58"/>
    <w:rsid w:val="00EC348C"/>
    <w:rsid w:val="00EF2770"/>
    <w:rsid w:val="00F1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408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A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86A3A"/>
    <w:rPr>
      <w:b/>
      <w:bCs/>
    </w:rPr>
  </w:style>
  <w:style w:type="character" w:styleId="a5">
    <w:name w:val="Hyperlink"/>
    <w:basedOn w:val="a0"/>
    <w:uiPriority w:val="99"/>
    <w:unhideWhenUsed/>
    <w:rsid w:val="00086A3A"/>
    <w:rPr>
      <w:color w:val="0000FF"/>
      <w:u w:val="single"/>
    </w:rPr>
  </w:style>
  <w:style w:type="paragraph" w:customStyle="1" w:styleId="consplusnormal">
    <w:name w:val="consplusnormal"/>
    <w:basedOn w:val="a"/>
    <w:rsid w:val="00086A3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086A3A"/>
    <w:pPr>
      <w:spacing w:before="100" w:beforeAutospacing="1" w:after="100" w:afterAutospacing="1"/>
    </w:pPr>
  </w:style>
  <w:style w:type="paragraph" w:customStyle="1" w:styleId="200">
    <w:name w:val="20"/>
    <w:basedOn w:val="a"/>
    <w:rsid w:val="00086A3A"/>
    <w:pPr>
      <w:spacing w:before="100" w:beforeAutospacing="1" w:after="100" w:afterAutospacing="1"/>
    </w:pPr>
  </w:style>
  <w:style w:type="paragraph" w:customStyle="1" w:styleId="70">
    <w:name w:val="70"/>
    <w:basedOn w:val="a"/>
    <w:rsid w:val="00086A3A"/>
    <w:pPr>
      <w:spacing w:before="100" w:beforeAutospacing="1" w:after="100" w:afterAutospacing="1"/>
    </w:pPr>
  </w:style>
  <w:style w:type="paragraph" w:customStyle="1" w:styleId="1">
    <w:name w:val="1"/>
    <w:basedOn w:val="a"/>
    <w:rsid w:val="00086A3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302A5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02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02A5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2A50"/>
  </w:style>
  <w:style w:type="paragraph" w:styleId="aa">
    <w:name w:val="No Spacing"/>
    <w:uiPriority w:val="1"/>
    <w:qFormat/>
    <w:rsid w:val="00BE469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A11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149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B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4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408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A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86A3A"/>
    <w:rPr>
      <w:b/>
      <w:bCs/>
    </w:rPr>
  </w:style>
  <w:style w:type="character" w:styleId="a5">
    <w:name w:val="Hyperlink"/>
    <w:basedOn w:val="a0"/>
    <w:uiPriority w:val="99"/>
    <w:unhideWhenUsed/>
    <w:rsid w:val="00086A3A"/>
    <w:rPr>
      <w:color w:val="0000FF"/>
      <w:u w:val="single"/>
    </w:rPr>
  </w:style>
  <w:style w:type="paragraph" w:customStyle="1" w:styleId="consplusnormal">
    <w:name w:val="consplusnormal"/>
    <w:basedOn w:val="a"/>
    <w:rsid w:val="00086A3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086A3A"/>
    <w:pPr>
      <w:spacing w:before="100" w:beforeAutospacing="1" w:after="100" w:afterAutospacing="1"/>
    </w:pPr>
  </w:style>
  <w:style w:type="paragraph" w:customStyle="1" w:styleId="200">
    <w:name w:val="20"/>
    <w:basedOn w:val="a"/>
    <w:rsid w:val="00086A3A"/>
    <w:pPr>
      <w:spacing w:before="100" w:beforeAutospacing="1" w:after="100" w:afterAutospacing="1"/>
    </w:pPr>
  </w:style>
  <w:style w:type="paragraph" w:customStyle="1" w:styleId="70">
    <w:name w:val="70"/>
    <w:basedOn w:val="a"/>
    <w:rsid w:val="00086A3A"/>
    <w:pPr>
      <w:spacing w:before="100" w:beforeAutospacing="1" w:after="100" w:afterAutospacing="1"/>
    </w:pPr>
  </w:style>
  <w:style w:type="paragraph" w:customStyle="1" w:styleId="1">
    <w:name w:val="1"/>
    <w:basedOn w:val="a"/>
    <w:rsid w:val="00086A3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302A5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02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02A5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2A50"/>
  </w:style>
  <w:style w:type="paragraph" w:styleId="aa">
    <w:name w:val="No Spacing"/>
    <w:uiPriority w:val="1"/>
    <w:qFormat/>
    <w:rsid w:val="00BE469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A11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149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B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4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8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9122022-n-572-fz-ob-osushchestvlenii-identifikats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1956/3d0cac60971a511280cbba229d9b6329c07731f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egalacts.ru/doc/federalnyi-zakon-ot-29122022-n-572-fz-ob-osushchestvlenii-identifikats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federalnyi-zakon-ot-29122022-n-572-fz-ob-osushchestvlenii-identifik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9FA7-EB2F-4DF8-B0BD-E7F912DE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РАКЕТА</cp:lastModifiedBy>
  <cp:revision>5</cp:revision>
  <cp:lastPrinted>2024-11-19T05:02:00Z</cp:lastPrinted>
  <dcterms:created xsi:type="dcterms:W3CDTF">2025-02-04T09:02:00Z</dcterms:created>
  <dcterms:modified xsi:type="dcterms:W3CDTF">2025-02-11T09:41:00Z</dcterms:modified>
</cp:coreProperties>
</file>